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A2" w:rsidRPr="00222E74" w:rsidRDefault="00222E74" w:rsidP="009561DB">
      <w:pPr>
        <w:spacing w:after="0" w:line="240" w:lineRule="auto"/>
        <w:jc w:val="center"/>
        <w:rPr>
          <w:sz w:val="40"/>
          <w:lang w:val="en-CA"/>
        </w:rPr>
      </w:pPr>
      <w:r w:rsidRPr="00222E74">
        <w:rPr>
          <w:sz w:val="40"/>
          <w:lang w:val="en-CA"/>
        </w:rPr>
        <w:t xml:space="preserve">Final Report for </w:t>
      </w:r>
      <w:r>
        <w:rPr>
          <w:sz w:val="40"/>
          <w:lang w:val="en-CA"/>
        </w:rPr>
        <w:t>the Québec Tour of the A</w:t>
      </w:r>
      <w:r w:rsidR="00E558EB">
        <w:rPr>
          <w:sz w:val="40"/>
          <w:lang w:val="en-CA"/>
        </w:rPr>
        <w:t>nne Frank Exhibition, 2011-2013</w:t>
      </w:r>
    </w:p>
    <w:p w:rsidR="002B13A2" w:rsidRPr="00222E74" w:rsidRDefault="002B13A2" w:rsidP="00DE627C">
      <w:pPr>
        <w:spacing w:after="0" w:line="240" w:lineRule="auto"/>
        <w:jc w:val="center"/>
        <w:rPr>
          <w:noProof/>
          <w:lang w:val="en-CA" w:eastAsia="nl-NL"/>
        </w:rPr>
      </w:pPr>
    </w:p>
    <w:p w:rsidR="002B13A2" w:rsidRPr="00222E74" w:rsidRDefault="00222E74" w:rsidP="00DE627C">
      <w:pPr>
        <w:spacing w:after="0" w:line="240" w:lineRule="auto"/>
        <w:jc w:val="center"/>
        <w:rPr>
          <w:lang w:val="en-CA"/>
        </w:rPr>
      </w:pPr>
      <w:r>
        <w:rPr>
          <w:noProof/>
          <w:sz w:val="24"/>
          <w:lang w:val="en-CA" w:eastAsia="en-CA"/>
        </w:rPr>
        <w:drawing>
          <wp:inline distT="0" distB="0" distL="0" distR="0">
            <wp:extent cx="4029075" cy="3019425"/>
            <wp:effectExtent l="19050" t="0" r="9525" b="0"/>
            <wp:docPr id="4" name="Afbeelding 1" descr="\\fileserver\Profiles\julie\Pictures\photo québec -bestof\S101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ileserver\Profiles\julie\Pictures\photo québec -bestof\S1010043.JPG"/>
                    <pic:cNvPicPr>
                      <a:picLocks noChangeAspect="1" noChangeArrowheads="1"/>
                    </pic:cNvPicPr>
                  </pic:nvPicPr>
                  <pic:blipFill>
                    <a:blip r:embed="rId7" cstate="print"/>
                    <a:srcRect/>
                    <a:stretch>
                      <a:fillRect/>
                    </a:stretch>
                  </pic:blipFill>
                  <pic:spPr bwMode="auto">
                    <a:xfrm>
                      <a:off x="0" y="0"/>
                      <a:ext cx="4029075" cy="3019425"/>
                    </a:xfrm>
                    <a:prstGeom prst="rect">
                      <a:avLst/>
                    </a:prstGeom>
                    <a:noFill/>
                    <a:ln w="9525">
                      <a:noFill/>
                      <a:miter lim="800000"/>
                      <a:headEnd/>
                      <a:tailEnd/>
                    </a:ln>
                  </pic:spPr>
                </pic:pic>
              </a:graphicData>
            </a:graphic>
          </wp:inline>
        </w:drawing>
      </w:r>
    </w:p>
    <w:p w:rsidR="002B13A2" w:rsidRPr="00222E74" w:rsidRDefault="00B25047" w:rsidP="00DE627C">
      <w:pPr>
        <w:spacing w:after="0" w:line="240" w:lineRule="auto"/>
        <w:jc w:val="center"/>
        <w:rPr>
          <w:sz w:val="18"/>
          <w:lang w:val="en-CA"/>
        </w:rPr>
      </w:pPr>
      <w:r>
        <w:rPr>
          <w:sz w:val="18"/>
          <w:lang w:val="en-CA"/>
        </w:rPr>
        <w:t>The first trained guides</w:t>
      </w:r>
      <w:r w:rsidR="002C096E">
        <w:rPr>
          <w:sz w:val="18"/>
          <w:lang w:val="en-CA"/>
        </w:rPr>
        <w:t xml:space="preserve"> in </w:t>
      </w:r>
      <w:proofErr w:type="spellStart"/>
      <w:r w:rsidR="002C096E">
        <w:rPr>
          <w:sz w:val="18"/>
          <w:lang w:val="en-CA"/>
        </w:rPr>
        <w:t>Rigaud</w:t>
      </w:r>
      <w:proofErr w:type="spellEnd"/>
      <w:r w:rsidR="002C096E">
        <w:rPr>
          <w:sz w:val="18"/>
          <w:lang w:val="en-CA"/>
        </w:rPr>
        <w:t>, Québec, Novemb</w:t>
      </w:r>
      <w:r w:rsidR="002B13A2" w:rsidRPr="00222E74">
        <w:rPr>
          <w:sz w:val="18"/>
          <w:lang w:val="en-CA"/>
        </w:rPr>
        <w:t>e</w:t>
      </w:r>
      <w:r w:rsidR="002C096E">
        <w:rPr>
          <w:sz w:val="18"/>
          <w:lang w:val="en-CA"/>
        </w:rPr>
        <w:t>r</w:t>
      </w:r>
      <w:r w:rsidR="002B13A2" w:rsidRPr="00222E74">
        <w:rPr>
          <w:sz w:val="18"/>
          <w:lang w:val="en-CA"/>
        </w:rPr>
        <w:t xml:space="preserve"> 2011</w:t>
      </w:r>
    </w:p>
    <w:p w:rsidR="002B13A2" w:rsidRPr="00222E74" w:rsidRDefault="002B13A2" w:rsidP="00DE627C">
      <w:pPr>
        <w:spacing w:after="0" w:line="240" w:lineRule="auto"/>
        <w:rPr>
          <w:lang w:val="en-CA"/>
        </w:rPr>
      </w:pPr>
    </w:p>
    <w:p w:rsidR="00261238" w:rsidRDefault="00261238" w:rsidP="00DE627C">
      <w:pPr>
        <w:spacing w:after="0" w:line="240" w:lineRule="auto"/>
        <w:rPr>
          <w:lang w:val="en-CA"/>
        </w:rPr>
      </w:pPr>
      <w:r>
        <w:rPr>
          <w:lang w:val="en-CA"/>
        </w:rPr>
        <w:t xml:space="preserve">This project involved a tour in Québec schools of the international travelling exhibition, </w:t>
      </w:r>
      <w:r w:rsidRPr="00261238">
        <w:rPr>
          <w:i/>
          <w:lang w:val="en-CA"/>
        </w:rPr>
        <w:t>Anne Frank – A History for Today</w:t>
      </w:r>
      <w:r>
        <w:rPr>
          <w:lang w:val="en-CA"/>
        </w:rPr>
        <w:t>, created by the Anne Frank House in Amsterdam. This was a two year (2011-2013) pilot project only in Québec. The idea was to see if interest would be expressed in the project in order to take it to the national level for all Canadians. The first year was so successful that the Anne Frank House decided to create a second version to be exhibited in the rest of the country. This report does not include this version which was not envisioned in the pilot project.</w:t>
      </w:r>
    </w:p>
    <w:p w:rsidR="002B13A2" w:rsidRDefault="002B13A2" w:rsidP="00DE627C">
      <w:pPr>
        <w:spacing w:after="0" w:line="240" w:lineRule="auto"/>
        <w:rPr>
          <w:lang w:val="en-CA"/>
        </w:rPr>
      </w:pPr>
    </w:p>
    <w:p w:rsidR="00261238" w:rsidRDefault="00261238" w:rsidP="00DE627C">
      <w:pPr>
        <w:spacing w:after="0" w:line="240" w:lineRule="auto"/>
        <w:rPr>
          <w:lang w:val="en-CA"/>
        </w:rPr>
      </w:pPr>
      <w:r>
        <w:rPr>
          <w:lang w:val="en-CA"/>
        </w:rPr>
        <w:t>The project went much further than simply presenting this exhibition in Québec schools. Students were trained by Anne Frank House personnel (or its partner) and gave the guided tour to other students at their school. The story of this young girl was th</w:t>
      </w:r>
      <w:r w:rsidR="00007178">
        <w:rPr>
          <w:lang w:val="en-CA"/>
        </w:rPr>
        <w:t xml:space="preserve">erefore told by young </w:t>
      </w:r>
      <w:proofErr w:type="spellStart"/>
      <w:r w:rsidR="00007178">
        <w:rPr>
          <w:lang w:val="en-CA"/>
        </w:rPr>
        <w:t>Québecois</w:t>
      </w:r>
      <w:proofErr w:type="spellEnd"/>
      <w:r w:rsidR="00007178">
        <w:rPr>
          <w:lang w:val="en-CA"/>
        </w:rPr>
        <w:t xml:space="preserve"> to young </w:t>
      </w:r>
      <w:proofErr w:type="spellStart"/>
      <w:r w:rsidR="00007178">
        <w:rPr>
          <w:lang w:val="en-CA"/>
        </w:rPr>
        <w:t>Québecois</w:t>
      </w:r>
      <w:proofErr w:type="spellEnd"/>
      <w:r>
        <w:rPr>
          <w:lang w:val="en-CA"/>
        </w:rPr>
        <w:t xml:space="preserve">. </w:t>
      </w:r>
      <w:r w:rsidR="00007178">
        <w:rPr>
          <w:lang w:val="en-CA"/>
        </w:rPr>
        <w:t xml:space="preserve"> In this way, young </w:t>
      </w:r>
      <w:proofErr w:type="spellStart"/>
      <w:r w:rsidR="00007178">
        <w:rPr>
          <w:lang w:val="en-CA"/>
        </w:rPr>
        <w:t>Québecois</w:t>
      </w:r>
      <w:proofErr w:type="spellEnd"/>
      <w:r w:rsidR="000C1B18">
        <w:rPr>
          <w:lang w:val="en-CA"/>
        </w:rPr>
        <w:t xml:space="preserve"> gained knowledge of their country</w:t>
      </w:r>
      <w:r w:rsidR="00AB5EC0">
        <w:rPr>
          <w:lang w:val="en-CA"/>
        </w:rPr>
        <w:t>, world history and their own identity. There were several results that can be grouped into two main themes: history and citizenship education.</w:t>
      </w:r>
    </w:p>
    <w:p w:rsidR="00261238" w:rsidRPr="00222E74" w:rsidRDefault="00261238" w:rsidP="00DE627C">
      <w:pPr>
        <w:spacing w:after="0" w:line="240" w:lineRule="auto"/>
        <w:rPr>
          <w:lang w:val="en-CA"/>
        </w:rPr>
      </w:pPr>
    </w:p>
    <w:p w:rsidR="002B13A2" w:rsidRPr="00222E74" w:rsidRDefault="00AB5EC0" w:rsidP="00DE627C">
      <w:pPr>
        <w:spacing w:after="0" w:line="240" w:lineRule="auto"/>
        <w:rPr>
          <w:lang w:val="en-CA"/>
        </w:rPr>
      </w:pPr>
      <w:r>
        <w:rPr>
          <w:lang w:val="en-CA"/>
        </w:rPr>
        <w:t>THEN/</w:t>
      </w:r>
      <w:proofErr w:type="spellStart"/>
      <w:r>
        <w:rPr>
          <w:lang w:val="en-CA"/>
        </w:rPr>
        <w:t>HiER’s</w:t>
      </w:r>
      <w:proofErr w:type="spellEnd"/>
      <w:r>
        <w:rPr>
          <w:lang w:val="en-CA"/>
        </w:rPr>
        <w:t xml:space="preserve"> financial support allowed Anne Frank House to offer educational materials during this project. The grant was used for participant materials in each school location as well as materials for the student guides, such as books, DVDs and the exhibition itself. With this support we were able to transport the exhibition from Amsterdam to Québec so that it could then travel to different locations across the province. The in-province travel was generously funded by our </w:t>
      </w:r>
      <w:r w:rsidR="001F6CEA">
        <w:rPr>
          <w:lang w:val="en-CA"/>
        </w:rPr>
        <w:t>partner in Québec</w:t>
      </w:r>
      <w:r>
        <w:rPr>
          <w:lang w:val="en-CA"/>
        </w:rPr>
        <w:t xml:space="preserve">, </w:t>
      </w:r>
      <w:r w:rsidR="001F6CEA">
        <w:rPr>
          <w:lang w:val="en-CA"/>
        </w:rPr>
        <w:t>Veterans Affairs Canada.</w:t>
      </w:r>
    </w:p>
    <w:p w:rsidR="002B13A2" w:rsidRPr="00222E74" w:rsidRDefault="00222E74" w:rsidP="00DE627C">
      <w:pPr>
        <w:spacing w:after="0" w:line="240" w:lineRule="auto"/>
        <w:rPr>
          <w:lang w:val="en-CA"/>
        </w:rPr>
      </w:pPr>
      <w:r>
        <w:rPr>
          <w:noProof/>
          <w:sz w:val="24"/>
          <w:lang w:val="en-CA" w:eastAsia="en-CA"/>
        </w:rPr>
        <w:drawing>
          <wp:inline distT="0" distB="0" distL="0" distR="0">
            <wp:extent cx="2181225" cy="1104900"/>
            <wp:effectExtent l="19050" t="0" r="9525" b="0"/>
            <wp:docPr id="3" name="Afbeelding 2" descr="\\fileserver\Profiles\julie\Pictures\meilleures photos\IMGP3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fileserver\Profiles\julie\Pictures\meilleures photos\IMGP3420.JPG"/>
                    <pic:cNvPicPr>
                      <a:picLocks noChangeAspect="1" noChangeArrowheads="1"/>
                    </pic:cNvPicPr>
                  </pic:nvPicPr>
                  <pic:blipFill>
                    <a:blip r:embed="rId8" cstate="print"/>
                    <a:srcRect/>
                    <a:stretch>
                      <a:fillRect/>
                    </a:stretch>
                  </pic:blipFill>
                  <pic:spPr bwMode="auto">
                    <a:xfrm>
                      <a:off x="0" y="0"/>
                      <a:ext cx="2181225" cy="1104900"/>
                    </a:xfrm>
                    <a:prstGeom prst="rect">
                      <a:avLst/>
                    </a:prstGeom>
                    <a:noFill/>
                    <a:ln w="9525">
                      <a:noFill/>
                      <a:miter lim="800000"/>
                      <a:headEnd/>
                      <a:tailEnd/>
                    </a:ln>
                  </pic:spPr>
                </pic:pic>
              </a:graphicData>
            </a:graphic>
          </wp:inline>
        </w:drawing>
      </w:r>
    </w:p>
    <w:p w:rsidR="002B13A2" w:rsidRPr="00222E74" w:rsidRDefault="00F867CA" w:rsidP="00DE627C">
      <w:pPr>
        <w:spacing w:after="0" w:line="240" w:lineRule="auto"/>
        <w:rPr>
          <w:sz w:val="18"/>
          <w:lang w:val="en-CA"/>
        </w:rPr>
      </w:pPr>
      <w:r>
        <w:rPr>
          <w:sz w:val="18"/>
          <w:lang w:val="en-CA"/>
        </w:rPr>
        <w:t xml:space="preserve">A guide practices during training, </w:t>
      </w:r>
      <w:proofErr w:type="spellStart"/>
      <w:r>
        <w:rPr>
          <w:sz w:val="18"/>
          <w:lang w:val="en-CA"/>
        </w:rPr>
        <w:t>Baie-Comeau</w:t>
      </w:r>
      <w:proofErr w:type="spellEnd"/>
      <w:r>
        <w:rPr>
          <w:sz w:val="18"/>
          <w:lang w:val="en-CA"/>
        </w:rPr>
        <w:t>, January</w:t>
      </w:r>
      <w:r w:rsidR="002B13A2" w:rsidRPr="00222E74">
        <w:rPr>
          <w:sz w:val="18"/>
          <w:lang w:val="en-CA"/>
        </w:rPr>
        <w:t xml:space="preserve"> 2012</w:t>
      </w:r>
    </w:p>
    <w:p w:rsidR="00AB52BC" w:rsidRDefault="00AB52BC" w:rsidP="00DE627C">
      <w:pPr>
        <w:spacing w:after="0" w:line="240" w:lineRule="auto"/>
        <w:rPr>
          <w:lang w:val="en-CA"/>
        </w:rPr>
      </w:pPr>
      <w:r>
        <w:rPr>
          <w:lang w:val="en-CA"/>
        </w:rPr>
        <w:lastRenderedPageBreak/>
        <w:t>Historical Theme</w:t>
      </w:r>
    </w:p>
    <w:p w:rsidR="00AB52BC" w:rsidRDefault="00AB52BC" w:rsidP="00DE627C">
      <w:pPr>
        <w:spacing w:after="0" w:line="240" w:lineRule="auto"/>
        <w:rPr>
          <w:lang w:val="en-CA"/>
        </w:rPr>
      </w:pPr>
      <w:r>
        <w:rPr>
          <w:lang w:val="en-CA"/>
        </w:rPr>
        <w:t xml:space="preserve">The 34-panel exhibition tells the story of Anne Frank and the context in which she lived. </w:t>
      </w:r>
      <w:r w:rsidR="00C30DC0">
        <w:rPr>
          <w:lang w:val="en-CA"/>
        </w:rPr>
        <w:t>Students increased their knowledge of h</w:t>
      </w:r>
      <w:r>
        <w:rPr>
          <w:lang w:val="en-CA"/>
        </w:rPr>
        <w:t xml:space="preserve">istorical </w:t>
      </w:r>
      <w:r w:rsidR="00C30DC0">
        <w:rPr>
          <w:lang w:val="en-CA"/>
        </w:rPr>
        <w:t>events related to WW</w:t>
      </w:r>
      <w:r>
        <w:rPr>
          <w:lang w:val="en-CA"/>
        </w:rPr>
        <w:t xml:space="preserve"> II and the </w:t>
      </w:r>
      <w:proofErr w:type="spellStart"/>
      <w:r>
        <w:rPr>
          <w:lang w:val="en-CA"/>
        </w:rPr>
        <w:t>Shoah</w:t>
      </w:r>
      <w:proofErr w:type="spellEnd"/>
      <w:r>
        <w:rPr>
          <w:lang w:val="en-CA"/>
        </w:rPr>
        <w:t xml:space="preserve"> (Holocaust)</w:t>
      </w:r>
      <w:r w:rsidR="00C30DC0">
        <w:rPr>
          <w:lang w:val="en-CA"/>
        </w:rPr>
        <w:t>. The Anne Frank House worked in close collaboration with Veteran’s Affairs Canada in Québec. Having such a partnership revealed the role played by Canadian troops during WWII. In addition, in almost every school, activities related to the exhibition were organized which highlighted learning about the history of Canada, particularly during WWII. Many of these activities led to in-depth knowledge of one or several historical themes and events in the exhibition.</w:t>
      </w:r>
    </w:p>
    <w:p w:rsidR="00C30DC0" w:rsidRDefault="00C30DC0" w:rsidP="00DE627C">
      <w:pPr>
        <w:spacing w:after="0" w:line="240" w:lineRule="auto"/>
        <w:rPr>
          <w:lang w:val="en-CA"/>
        </w:rPr>
      </w:pPr>
    </w:p>
    <w:p w:rsidR="002B13A2" w:rsidRDefault="00C30DC0" w:rsidP="00DE627C">
      <w:pPr>
        <w:spacing w:after="0" w:line="240" w:lineRule="auto"/>
        <w:rPr>
          <w:lang w:val="en-CA"/>
        </w:rPr>
      </w:pPr>
      <w:r>
        <w:rPr>
          <w:lang w:val="en-CA"/>
        </w:rPr>
        <w:t>Efforts were made to make participating students aware of certain aspects of Canada’s history. One was the creation and promotion of a website that details Canada’s history during WWII.</w:t>
      </w:r>
      <w:r w:rsidR="00EF614D">
        <w:rPr>
          <w:lang w:val="en-CA"/>
        </w:rPr>
        <w:t xml:space="preserve"> The website, </w:t>
      </w:r>
      <w:hyperlink r:id="rId9" w:history="1">
        <w:r w:rsidR="00EF614D" w:rsidRPr="00EF614D">
          <w:rPr>
            <w:rStyle w:val="Hyperlink"/>
            <w:lang w:val="en-CA"/>
          </w:rPr>
          <w:t>http://www.annefrankguide.net/en-CA/default.asp?resetculture=1&amp;showsplash=1</w:t>
        </w:r>
      </w:hyperlink>
      <w:r w:rsidR="00EF614D">
        <w:rPr>
          <w:lang w:val="en-CA"/>
        </w:rPr>
        <w:t>, was in the guides’ and teachers’ documents and much reference was made to it. The sections Remember and Canada deal specifically with Canada’s history.</w:t>
      </w:r>
    </w:p>
    <w:p w:rsidR="00C30DC0" w:rsidRPr="00222E74" w:rsidRDefault="00C30DC0" w:rsidP="00DE627C">
      <w:pPr>
        <w:spacing w:after="0" w:line="240" w:lineRule="auto"/>
        <w:rPr>
          <w:lang w:val="en-CA"/>
        </w:rPr>
      </w:pPr>
    </w:p>
    <w:p w:rsidR="002B13A2" w:rsidRPr="00222E74" w:rsidRDefault="00EF614D" w:rsidP="00DE627C">
      <w:pPr>
        <w:spacing w:after="0" w:line="240" w:lineRule="auto"/>
        <w:rPr>
          <w:lang w:val="en-CA"/>
        </w:rPr>
      </w:pPr>
      <w:r>
        <w:rPr>
          <w:lang w:val="en-CA"/>
        </w:rPr>
        <w:t>One of the themes on the website deals with immigration laws in Canada in the 1930s and 1940s. The Anne Frank House and its partner would have liked to work more on this website and its various topics. One thing that we particularly wished to do was create a few supplementary panels on Canada’s history and its many interesting and diverse ties to the history of Anne Frank and present them in schools with the Anne Frank House exhibition.</w:t>
      </w:r>
    </w:p>
    <w:p w:rsidR="002B13A2" w:rsidRDefault="002B13A2" w:rsidP="00DE627C">
      <w:pPr>
        <w:spacing w:after="0" w:line="240" w:lineRule="auto"/>
        <w:rPr>
          <w:lang w:val="en-CA"/>
        </w:rPr>
      </w:pPr>
    </w:p>
    <w:p w:rsidR="00A91BAE" w:rsidRDefault="00A91BAE" w:rsidP="00DE627C">
      <w:pPr>
        <w:spacing w:after="0" w:line="240" w:lineRule="auto"/>
        <w:rPr>
          <w:lang w:val="en-CA"/>
        </w:rPr>
      </w:pPr>
      <w:r>
        <w:rPr>
          <w:lang w:val="en-CA"/>
        </w:rPr>
        <w:t>Citizenship Education Theme</w:t>
      </w:r>
    </w:p>
    <w:p w:rsidR="00A91BAE" w:rsidRDefault="00A91BAE" w:rsidP="00DE627C">
      <w:pPr>
        <w:spacing w:after="0" w:line="240" w:lineRule="auto"/>
        <w:rPr>
          <w:lang w:val="en-CA"/>
        </w:rPr>
      </w:pPr>
      <w:r>
        <w:rPr>
          <w:lang w:val="en-CA"/>
        </w:rPr>
        <w:t xml:space="preserve">The title of the exhibition says a lot about the main goal of the project. The travelling exhibition </w:t>
      </w:r>
      <w:r w:rsidRPr="00A91BAE">
        <w:rPr>
          <w:i/>
          <w:lang w:val="en-CA"/>
        </w:rPr>
        <w:t>Anne Frank – A History for Today</w:t>
      </w:r>
      <w:r>
        <w:rPr>
          <w:lang w:val="en-CA"/>
        </w:rPr>
        <w:t xml:space="preserve"> is meant as a way for young people to learn more about the history of this young girl and to make connections to today. Through the project, the students develop an understanding of why an exhibition about Anne Frank still has importance in 2012-2013. What can this history teach them about themselves? About their society? About the way they communicate with others?</w:t>
      </w:r>
    </w:p>
    <w:p w:rsidR="00A91BAE" w:rsidRPr="00222E74" w:rsidRDefault="00A91BAE" w:rsidP="00DE627C">
      <w:pPr>
        <w:spacing w:after="0" w:line="240" w:lineRule="auto"/>
        <w:rPr>
          <w:lang w:val="en-CA"/>
        </w:rPr>
      </w:pPr>
    </w:p>
    <w:p w:rsidR="00B32BE4" w:rsidRDefault="00A91BAE" w:rsidP="00B32BE4">
      <w:pPr>
        <w:spacing w:after="0" w:line="240" w:lineRule="auto"/>
        <w:rPr>
          <w:lang w:val="en-CA"/>
        </w:rPr>
      </w:pPr>
      <w:r>
        <w:rPr>
          <w:lang w:val="en-CA"/>
        </w:rPr>
        <w:t xml:space="preserve">We trained 286 young people to be the official guides for the exhibition whose mission was to provoke discussion within groups who came to see it. </w:t>
      </w:r>
      <w:r w:rsidR="006967CC">
        <w:rPr>
          <w:lang w:val="en-CA"/>
        </w:rPr>
        <w:t>It is difficult to evaluate whether these discussion</w:t>
      </w:r>
      <w:r w:rsidR="00B32BE4">
        <w:rPr>
          <w:lang w:val="en-CA"/>
        </w:rPr>
        <w:t>s</w:t>
      </w:r>
      <w:r w:rsidR="006967CC">
        <w:rPr>
          <w:lang w:val="en-CA"/>
        </w:rPr>
        <w:t xml:space="preserve"> occurred or the level of discussion between students during a tour of the exhibition (the Anne Frank House is aware of this and will look for ways to perform these evaluations in the future). </w:t>
      </w:r>
      <w:r w:rsidR="00B32BE4">
        <w:rPr>
          <w:lang w:val="en-CA"/>
        </w:rPr>
        <w:t xml:space="preserve">On the other hand, Anne Frank House </w:t>
      </w:r>
      <w:r w:rsidR="00AC7563">
        <w:rPr>
          <w:lang w:val="en-CA"/>
        </w:rPr>
        <w:t>staff and its partner often saw these discussions taking place initially during the training. Some tours were followed (at times without the guide knowing who the visitors were) and it was noted that the students did make connections to today. Examples were provided of situations of discrimination in the history of Anne Frank and everyday situations in the lives of the Québécois students who encounter similar types of discrimination. The danger of comparing Québec society with the Nazi dictatorial society of the time were of course discussed with the guides during training, but examples were sometimes given so that they would understand the injustice experienced by Jews during WWII.</w:t>
      </w:r>
    </w:p>
    <w:p w:rsidR="00B32BE4" w:rsidRPr="00222E74" w:rsidRDefault="00B32BE4" w:rsidP="00B32BE4">
      <w:pPr>
        <w:spacing w:after="0" w:line="240" w:lineRule="auto"/>
        <w:rPr>
          <w:lang w:val="en-CA"/>
        </w:rPr>
      </w:pPr>
    </w:p>
    <w:p w:rsidR="00AC7563" w:rsidRDefault="00AC7563" w:rsidP="00DE627C">
      <w:pPr>
        <w:spacing w:after="0" w:line="240" w:lineRule="auto"/>
        <w:rPr>
          <w:lang w:val="en-CA"/>
        </w:rPr>
      </w:pPr>
      <w:r>
        <w:rPr>
          <w:lang w:val="en-CA"/>
        </w:rPr>
        <w:t xml:space="preserve">The main target audience for the project is secondary students (between about 12 and 18 years old). However, several elementary classes </w:t>
      </w:r>
      <w:r w:rsidR="00581C66">
        <w:rPr>
          <w:lang w:val="en-CA"/>
        </w:rPr>
        <w:t xml:space="preserve">that had been moved into secondary schools </w:t>
      </w:r>
      <w:r>
        <w:rPr>
          <w:lang w:val="en-CA"/>
        </w:rPr>
        <w:t>also toured the exhibition</w:t>
      </w:r>
      <w:r w:rsidR="00581C66">
        <w:rPr>
          <w:lang w:val="en-CA"/>
        </w:rPr>
        <w:t>. In addition, in each location where the exhibition was shown it was mandatory to have a daytime or evening public showing of it. In this way the general public was able to have a guided tour of the exhibition.</w:t>
      </w:r>
    </w:p>
    <w:p w:rsidR="00AC7563" w:rsidRDefault="00AC7563" w:rsidP="00DE627C">
      <w:pPr>
        <w:spacing w:after="0" w:line="240" w:lineRule="auto"/>
        <w:rPr>
          <w:lang w:val="en-CA"/>
        </w:rPr>
      </w:pPr>
    </w:p>
    <w:p w:rsidR="00581C66" w:rsidRDefault="00222E74" w:rsidP="00581C66">
      <w:pPr>
        <w:spacing w:after="0" w:line="240" w:lineRule="auto"/>
        <w:rPr>
          <w:sz w:val="18"/>
          <w:lang w:val="en-CA"/>
        </w:rPr>
      </w:pPr>
      <w:r>
        <w:rPr>
          <w:noProof/>
          <w:lang w:val="en-CA" w:eastAsia="en-CA"/>
        </w:rPr>
        <w:drawing>
          <wp:anchor distT="0" distB="0" distL="114300" distR="114300" simplePos="0" relativeHeight="251659264" behindDoc="0" locked="0" layoutInCell="1" allowOverlap="1">
            <wp:simplePos x="0" y="0"/>
            <wp:positionH relativeFrom="column">
              <wp:posOffset>1905</wp:posOffset>
            </wp:positionH>
            <wp:positionV relativeFrom="paragraph">
              <wp:posOffset>-1270</wp:posOffset>
            </wp:positionV>
            <wp:extent cx="1794510" cy="1346200"/>
            <wp:effectExtent l="19050" t="0" r="0" b="0"/>
            <wp:wrapSquare wrapText="bothSides"/>
            <wp:docPr id="10" name="Afbeelding 3" descr="\\fileserver\Profiles\julie\Pictures\Photo-Top 10\IMGP5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fileserver\Profiles\julie\Pictures\Photo-Top 10\IMGP5124.JPG"/>
                    <pic:cNvPicPr>
                      <a:picLocks noChangeAspect="1" noChangeArrowheads="1"/>
                    </pic:cNvPicPr>
                  </pic:nvPicPr>
                  <pic:blipFill>
                    <a:blip r:embed="rId10" cstate="print"/>
                    <a:srcRect/>
                    <a:stretch>
                      <a:fillRect/>
                    </a:stretch>
                  </pic:blipFill>
                  <pic:spPr bwMode="auto">
                    <a:xfrm>
                      <a:off x="0" y="0"/>
                      <a:ext cx="1794510" cy="1346200"/>
                    </a:xfrm>
                    <a:prstGeom prst="rect">
                      <a:avLst/>
                    </a:prstGeom>
                    <a:noFill/>
                  </pic:spPr>
                </pic:pic>
              </a:graphicData>
            </a:graphic>
          </wp:anchor>
        </w:drawing>
      </w:r>
      <w:r w:rsidR="00581C66">
        <w:rPr>
          <w:sz w:val="18"/>
          <w:lang w:val="en-CA"/>
        </w:rPr>
        <w:t>Guides proudly showing their certificate from the Anne Frank House,</w:t>
      </w:r>
    </w:p>
    <w:p w:rsidR="002B13A2" w:rsidRPr="00222E74" w:rsidRDefault="00581C66" w:rsidP="00581C66">
      <w:pPr>
        <w:spacing w:after="0" w:line="240" w:lineRule="auto"/>
        <w:rPr>
          <w:sz w:val="18"/>
          <w:lang w:val="en-CA"/>
        </w:rPr>
      </w:pPr>
      <w:r>
        <w:rPr>
          <w:sz w:val="18"/>
          <w:lang w:val="en-CA"/>
        </w:rPr>
        <w:t>Québec, November 2012</w:t>
      </w:r>
    </w:p>
    <w:p w:rsidR="002B13A2" w:rsidRPr="00222E74" w:rsidRDefault="002B13A2" w:rsidP="00DE627C">
      <w:pPr>
        <w:spacing w:after="0" w:line="240" w:lineRule="auto"/>
        <w:rPr>
          <w:lang w:val="en-CA"/>
        </w:rPr>
      </w:pPr>
    </w:p>
    <w:p w:rsidR="002B13A2" w:rsidRPr="00222E74" w:rsidRDefault="002B13A2" w:rsidP="00DE627C">
      <w:pPr>
        <w:spacing w:after="0" w:line="240" w:lineRule="auto"/>
        <w:rPr>
          <w:lang w:val="en-CA"/>
        </w:rPr>
      </w:pPr>
    </w:p>
    <w:p w:rsidR="002B13A2" w:rsidRPr="00222E74" w:rsidRDefault="002B13A2" w:rsidP="00DE627C">
      <w:pPr>
        <w:spacing w:after="0" w:line="240" w:lineRule="auto"/>
        <w:rPr>
          <w:lang w:val="en-CA"/>
        </w:rPr>
      </w:pPr>
    </w:p>
    <w:p w:rsidR="002B13A2" w:rsidRPr="00222E74" w:rsidRDefault="002B13A2" w:rsidP="00DE627C">
      <w:pPr>
        <w:spacing w:after="0" w:line="240" w:lineRule="auto"/>
        <w:rPr>
          <w:lang w:val="en-CA"/>
        </w:rPr>
      </w:pPr>
    </w:p>
    <w:p w:rsidR="00581C66" w:rsidRDefault="00581C66" w:rsidP="00DE627C">
      <w:pPr>
        <w:spacing w:after="0" w:line="240" w:lineRule="auto"/>
        <w:rPr>
          <w:lang w:val="en-CA"/>
        </w:rPr>
      </w:pPr>
      <w:r>
        <w:rPr>
          <w:lang w:val="en-CA"/>
        </w:rPr>
        <w:t>Non-exhaustive list of activities organized in conjunction with the exhibition by participating schools:</w:t>
      </w:r>
    </w:p>
    <w:p w:rsidR="003E14B6" w:rsidRDefault="003E14B6" w:rsidP="00DE627C">
      <w:pPr>
        <w:spacing w:after="0" w:line="240" w:lineRule="auto"/>
        <w:rPr>
          <w:lang w:val="en-CA"/>
        </w:rPr>
      </w:pPr>
    </w:p>
    <w:p w:rsidR="003E14B6" w:rsidRDefault="003E14B6" w:rsidP="00DE627C">
      <w:pPr>
        <w:spacing w:after="0" w:line="240" w:lineRule="auto"/>
        <w:rPr>
          <w:lang w:val="en-CA"/>
        </w:rPr>
      </w:pPr>
      <w:r>
        <w:rPr>
          <w:lang w:val="en-CA"/>
        </w:rPr>
        <w:t>-torchlight procession</w:t>
      </w:r>
      <w:r w:rsidR="000B3ADC">
        <w:rPr>
          <w:lang w:val="en-CA"/>
        </w:rPr>
        <w:t xml:space="preserve"> signifying a desire for world peace;</w:t>
      </w:r>
    </w:p>
    <w:p w:rsidR="000B3ADC" w:rsidRDefault="000B3ADC" w:rsidP="00DE627C">
      <w:pPr>
        <w:spacing w:after="0" w:line="240" w:lineRule="auto"/>
        <w:rPr>
          <w:lang w:val="en-CA"/>
        </w:rPr>
      </w:pPr>
      <w:r>
        <w:rPr>
          <w:lang w:val="en-CA"/>
        </w:rPr>
        <w:t>-exhibition of works of art by students in relation to the exhibition and its themes;</w:t>
      </w:r>
    </w:p>
    <w:p w:rsidR="000B3ADC" w:rsidRDefault="000B3ADC" w:rsidP="00DE627C">
      <w:pPr>
        <w:spacing w:after="0" w:line="240" w:lineRule="auto"/>
        <w:rPr>
          <w:lang w:val="en-CA"/>
        </w:rPr>
      </w:pPr>
      <w:r>
        <w:rPr>
          <w:lang w:val="en-CA"/>
        </w:rPr>
        <w:t>-written messages of peace on stars for Christmas trees;</w:t>
      </w:r>
    </w:p>
    <w:p w:rsidR="000B3ADC" w:rsidRDefault="000B3ADC" w:rsidP="00DE627C">
      <w:pPr>
        <w:spacing w:after="0" w:line="240" w:lineRule="auto"/>
        <w:rPr>
          <w:lang w:val="en-CA"/>
        </w:rPr>
      </w:pPr>
      <w:r>
        <w:rPr>
          <w:lang w:val="en-CA"/>
        </w:rPr>
        <w:t>-reproduction of Anne Frank’s bedroom (several schools did this);</w:t>
      </w:r>
    </w:p>
    <w:p w:rsidR="000B3ADC" w:rsidRDefault="000B3ADC" w:rsidP="00DE627C">
      <w:pPr>
        <w:spacing w:after="0" w:line="240" w:lineRule="auto"/>
        <w:rPr>
          <w:lang w:val="en-CA"/>
        </w:rPr>
      </w:pPr>
      <w:r>
        <w:rPr>
          <w:lang w:val="en-CA"/>
        </w:rPr>
        <w:t>-messages of peace on coloured banners;</w:t>
      </w:r>
    </w:p>
    <w:p w:rsidR="000B3ADC" w:rsidRDefault="000B3ADC" w:rsidP="00DE627C">
      <w:pPr>
        <w:spacing w:after="0" w:line="240" w:lineRule="auto"/>
        <w:rPr>
          <w:lang w:val="en-CA"/>
        </w:rPr>
      </w:pPr>
      <w:r>
        <w:rPr>
          <w:lang w:val="en-CA"/>
        </w:rPr>
        <w:t>-plaster figurines symbolizing suffering;</w:t>
      </w:r>
    </w:p>
    <w:p w:rsidR="000B3ADC" w:rsidRDefault="000B3ADC" w:rsidP="00DE627C">
      <w:pPr>
        <w:spacing w:after="0" w:line="240" w:lineRule="auto"/>
        <w:rPr>
          <w:lang w:val="en-CA"/>
        </w:rPr>
      </w:pPr>
      <w:r>
        <w:rPr>
          <w:lang w:val="en-CA"/>
        </w:rPr>
        <w:t>-models of Anne Frank’s bedroom;</w:t>
      </w:r>
    </w:p>
    <w:p w:rsidR="000B3ADC" w:rsidRDefault="000B3ADC" w:rsidP="00DE627C">
      <w:pPr>
        <w:spacing w:after="0" w:line="240" w:lineRule="auto"/>
        <w:rPr>
          <w:lang w:val="en-CA"/>
        </w:rPr>
      </w:pPr>
      <w:r>
        <w:rPr>
          <w:lang w:val="en-CA"/>
        </w:rPr>
        <w:t>-messages of peace to post on a paper tree;</w:t>
      </w:r>
    </w:p>
    <w:p w:rsidR="000B3ADC" w:rsidRDefault="000B3ADC" w:rsidP="00DE627C">
      <w:pPr>
        <w:spacing w:after="0" w:line="240" w:lineRule="auto"/>
        <w:rPr>
          <w:lang w:val="en-CA"/>
        </w:rPr>
      </w:pPr>
      <w:r>
        <w:rPr>
          <w:lang w:val="en-CA"/>
        </w:rPr>
        <w:t>-invitation to WWII veterans to tell their stories;</w:t>
      </w:r>
    </w:p>
    <w:p w:rsidR="000B3ADC" w:rsidRDefault="000B3ADC" w:rsidP="00DE627C">
      <w:pPr>
        <w:spacing w:after="0" w:line="240" w:lineRule="auto"/>
        <w:rPr>
          <w:lang w:val="en-CA"/>
        </w:rPr>
      </w:pPr>
      <w:r>
        <w:rPr>
          <w:lang w:val="en-CA"/>
        </w:rPr>
        <w:t xml:space="preserve">-invitation to </w:t>
      </w:r>
      <w:proofErr w:type="spellStart"/>
      <w:r>
        <w:rPr>
          <w:lang w:val="en-CA"/>
        </w:rPr>
        <w:t>Shoah</w:t>
      </w:r>
      <w:proofErr w:type="spellEnd"/>
      <w:r>
        <w:rPr>
          <w:lang w:val="en-CA"/>
        </w:rPr>
        <w:t xml:space="preserve"> survivors to tell their personal experiences;</w:t>
      </w:r>
    </w:p>
    <w:p w:rsidR="00581C66" w:rsidRDefault="000B3ADC" w:rsidP="00DE627C">
      <w:pPr>
        <w:spacing w:after="0" w:line="240" w:lineRule="auto"/>
        <w:rPr>
          <w:lang w:val="en-CA"/>
        </w:rPr>
      </w:pPr>
      <w:r>
        <w:rPr>
          <w:lang w:val="en-CA"/>
        </w:rPr>
        <w:t>-invitation to Anne Frank House staff to give presentations on Anne Frank;</w:t>
      </w:r>
    </w:p>
    <w:p w:rsidR="000B3ADC" w:rsidRDefault="000B3ADC" w:rsidP="00DE627C">
      <w:pPr>
        <w:spacing w:after="0" w:line="240" w:lineRule="auto"/>
        <w:rPr>
          <w:lang w:val="en-CA"/>
        </w:rPr>
      </w:pPr>
      <w:r>
        <w:rPr>
          <w:lang w:val="en-CA"/>
        </w:rPr>
        <w:t xml:space="preserve">-drawing contest </w:t>
      </w:r>
      <w:r w:rsidR="008A6E8B">
        <w:rPr>
          <w:lang w:val="en-CA"/>
        </w:rPr>
        <w:t>for neighbouring elementary schools;</w:t>
      </w:r>
    </w:p>
    <w:p w:rsidR="008A6E8B" w:rsidRDefault="000B3ADC" w:rsidP="00DE627C">
      <w:pPr>
        <w:spacing w:after="0" w:line="240" w:lineRule="auto"/>
        <w:rPr>
          <w:lang w:val="en-CA"/>
        </w:rPr>
      </w:pPr>
      <w:r>
        <w:rPr>
          <w:lang w:val="en-CA"/>
        </w:rPr>
        <w:t>-</w:t>
      </w:r>
      <w:r w:rsidR="008A6E8B">
        <w:rPr>
          <w:lang w:val="en-CA"/>
        </w:rPr>
        <w:t>reproduction of the revolving bookcase camouflaging the entrance to the hiding space;</w:t>
      </w:r>
    </w:p>
    <w:p w:rsidR="000B3ADC" w:rsidRDefault="008A6E8B" w:rsidP="00DE627C">
      <w:pPr>
        <w:spacing w:after="0" w:line="240" w:lineRule="auto"/>
        <w:rPr>
          <w:lang w:val="en-CA"/>
        </w:rPr>
      </w:pPr>
      <w:r>
        <w:rPr>
          <w:lang w:val="en-CA"/>
        </w:rPr>
        <w:t xml:space="preserve">-writing exercise for a short comic strip on the history of Anne Frank in English; </w:t>
      </w:r>
    </w:p>
    <w:p w:rsidR="009B36E2" w:rsidRDefault="009B36E2" w:rsidP="00DE627C">
      <w:pPr>
        <w:spacing w:after="0" w:line="240" w:lineRule="auto"/>
        <w:rPr>
          <w:lang w:val="en-CA"/>
        </w:rPr>
      </w:pPr>
      <w:r>
        <w:rPr>
          <w:lang w:val="en-CA"/>
        </w:rPr>
        <w:t>-writing exercise of one page of a diary;</w:t>
      </w:r>
    </w:p>
    <w:p w:rsidR="009B36E2" w:rsidRDefault="009B36E2" w:rsidP="00DE627C">
      <w:pPr>
        <w:spacing w:after="0" w:line="240" w:lineRule="auto"/>
        <w:rPr>
          <w:lang w:val="en-CA"/>
        </w:rPr>
      </w:pPr>
      <w:r>
        <w:rPr>
          <w:lang w:val="en-CA"/>
        </w:rPr>
        <w:t>-presentation of an exhibition on other genocides (in collaboration with all out of respect for diversity)</w:t>
      </w:r>
      <w:r w:rsidR="00BD62FA">
        <w:rPr>
          <w:lang w:val="en-CA"/>
        </w:rPr>
        <w:t>;</w:t>
      </w:r>
    </w:p>
    <w:p w:rsidR="009B36E2" w:rsidRDefault="009B36E2" w:rsidP="00DE627C">
      <w:pPr>
        <w:spacing w:after="0" w:line="240" w:lineRule="auto"/>
        <w:rPr>
          <w:lang w:val="en-CA"/>
        </w:rPr>
      </w:pPr>
      <w:r>
        <w:rPr>
          <w:lang w:val="en-CA"/>
        </w:rPr>
        <w:t>-an Amnesty International information kiosk</w:t>
      </w:r>
      <w:r w:rsidR="00BD62FA">
        <w:rPr>
          <w:lang w:val="en-CA"/>
        </w:rPr>
        <w:t>;</w:t>
      </w:r>
    </w:p>
    <w:p w:rsidR="00BD62FA" w:rsidRDefault="00BD62FA" w:rsidP="00DE627C">
      <w:pPr>
        <w:spacing w:after="0" w:line="240" w:lineRule="auto"/>
        <w:rPr>
          <w:lang w:val="en-CA"/>
        </w:rPr>
      </w:pPr>
      <w:r>
        <w:rPr>
          <w:lang w:val="en-CA"/>
        </w:rPr>
        <w:t>-a giant figurine of Anne Frank (art);</w:t>
      </w:r>
    </w:p>
    <w:p w:rsidR="00BD62FA" w:rsidRDefault="00824F89" w:rsidP="00DE627C">
      <w:pPr>
        <w:spacing w:after="0" w:line="240" w:lineRule="auto"/>
        <w:rPr>
          <w:lang w:val="en-CA"/>
        </w:rPr>
      </w:pPr>
      <w:r>
        <w:rPr>
          <w:lang w:val="en-CA"/>
        </w:rPr>
        <w:t xml:space="preserve">-a play on </w:t>
      </w:r>
      <w:r w:rsidR="00BD62FA">
        <w:rPr>
          <w:lang w:val="en-CA"/>
        </w:rPr>
        <w:t>Anne Frank</w:t>
      </w:r>
      <w:r>
        <w:rPr>
          <w:lang w:val="en-CA"/>
        </w:rPr>
        <w:t>’s story</w:t>
      </w:r>
      <w:r w:rsidR="00BD62FA">
        <w:rPr>
          <w:lang w:val="en-CA"/>
        </w:rPr>
        <w:t>;</w:t>
      </w:r>
    </w:p>
    <w:p w:rsidR="00BD62FA" w:rsidRDefault="00BD62FA" w:rsidP="00DE627C">
      <w:pPr>
        <w:spacing w:after="0" w:line="240" w:lineRule="auto"/>
        <w:rPr>
          <w:lang w:val="en-CA"/>
        </w:rPr>
      </w:pPr>
      <w:r>
        <w:rPr>
          <w:lang w:val="en-CA"/>
        </w:rPr>
        <w:t>-presentation of artifacts on loan from the Montréal Holocaust Memorial Centre (MHMC);</w:t>
      </w:r>
    </w:p>
    <w:p w:rsidR="00BD62FA" w:rsidRDefault="00BD62FA" w:rsidP="00DE627C">
      <w:pPr>
        <w:spacing w:after="0" w:line="240" w:lineRule="auto"/>
        <w:rPr>
          <w:lang w:val="en-CA"/>
        </w:rPr>
      </w:pPr>
      <w:r>
        <w:rPr>
          <w:lang w:val="en-CA"/>
        </w:rPr>
        <w:t xml:space="preserve">-creation of a questionnaire on </w:t>
      </w:r>
      <w:r w:rsidR="00824F89">
        <w:rPr>
          <w:lang w:val="en-CA"/>
        </w:rPr>
        <w:t>Anne Frank’s story</w:t>
      </w:r>
      <w:r>
        <w:rPr>
          <w:lang w:val="en-CA"/>
        </w:rPr>
        <w:t>;</w:t>
      </w:r>
    </w:p>
    <w:p w:rsidR="00BD62FA" w:rsidRDefault="00BD62FA" w:rsidP="00DE627C">
      <w:pPr>
        <w:spacing w:after="0" w:line="240" w:lineRule="auto"/>
        <w:rPr>
          <w:lang w:val="en-CA"/>
        </w:rPr>
      </w:pPr>
      <w:r>
        <w:rPr>
          <w:lang w:val="en-CA"/>
        </w:rPr>
        <w:t>-creation of a questionnaire on children during wartime (two additional examples);</w:t>
      </w:r>
    </w:p>
    <w:p w:rsidR="002B13A2" w:rsidRDefault="00BD62FA" w:rsidP="000B3ADC">
      <w:pPr>
        <w:spacing w:after="0" w:line="240" w:lineRule="auto"/>
        <w:rPr>
          <w:lang w:val="en-CA"/>
        </w:rPr>
      </w:pPr>
      <w:r>
        <w:rPr>
          <w:lang w:val="en-CA"/>
        </w:rPr>
        <w:t>-an additional exhibition on a child’s testimony during wartime;</w:t>
      </w:r>
    </w:p>
    <w:p w:rsidR="00BD62FA" w:rsidRDefault="00BD62FA" w:rsidP="000B3ADC">
      <w:pPr>
        <w:spacing w:after="0" w:line="240" w:lineRule="auto"/>
        <w:rPr>
          <w:lang w:val="en-CA"/>
        </w:rPr>
      </w:pPr>
      <w:r>
        <w:rPr>
          <w:lang w:val="en-CA"/>
        </w:rPr>
        <w:t>-additional short videos of testimonies of other survivors from the Netherlands (loaned by MHMC);</w:t>
      </w:r>
    </w:p>
    <w:p w:rsidR="00BD62FA" w:rsidRDefault="00BD62FA" w:rsidP="000B3ADC">
      <w:pPr>
        <w:spacing w:after="0" w:line="240" w:lineRule="auto"/>
        <w:rPr>
          <w:lang w:val="en-CA"/>
        </w:rPr>
      </w:pPr>
      <w:r>
        <w:rPr>
          <w:lang w:val="en-CA"/>
        </w:rPr>
        <w:t>-creation of posters on the contemporary historical period;</w:t>
      </w:r>
    </w:p>
    <w:p w:rsidR="00824F89" w:rsidRDefault="00BD62FA" w:rsidP="000B3ADC">
      <w:pPr>
        <w:spacing w:after="0" w:line="240" w:lineRule="auto"/>
        <w:rPr>
          <w:lang w:val="en-CA"/>
        </w:rPr>
      </w:pPr>
      <w:r>
        <w:rPr>
          <w:lang w:val="en-CA"/>
        </w:rPr>
        <w:t xml:space="preserve">-creation and performance of a dance inspired by </w:t>
      </w:r>
      <w:r w:rsidR="00824F89">
        <w:rPr>
          <w:lang w:val="en-CA"/>
        </w:rPr>
        <w:t>Anne Frank’s story;</w:t>
      </w:r>
    </w:p>
    <w:p w:rsidR="00BD62FA" w:rsidRDefault="00824F89" w:rsidP="000B3ADC">
      <w:pPr>
        <w:spacing w:after="0" w:line="240" w:lineRule="auto"/>
        <w:rPr>
          <w:lang w:val="en-CA"/>
        </w:rPr>
      </w:pPr>
      <w:r>
        <w:rPr>
          <w:lang w:val="en-CA"/>
        </w:rPr>
        <w:t>-discussion of themes related to the exhibition such as discrimination, human rights, intimidation and racism;</w:t>
      </w:r>
      <w:r w:rsidR="00BD62FA">
        <w:rPr>
          <w:lang w:val="en-CA"/>
        </w:rPr>
        <w:t xml:space="preserve"> </w:t>
      </w:r>
    </w:p>
    <w:p w:rsidR="00BD62FA" w:rsidRDefault="00824F89" w:rsidP="000B3ADC">
      <w:pPr>
        <w:spacing w:after="0" w:line="240" w:lineRule="auto"/>
        <w:rPr>
          <w:lang w:val="en-CA"/>
        </w:rPr>
      </w:pPr>
      <w:r>
        <w:rPr>
          <w:lang w:val="en-CA"/>
        </w:rPr>
        <w:t>-written messages of peace forming a photo of Anne Frank;</w:t>
      </w:r>
    </w:p>
    <w:p w:rsidR="00824F89" w:rsidRDefault="00824F89" w:rsidP="000B3ADC">
      <w:pPr>
        <w:spacing w:after="0" w:line="240" w:lineRule="auto"/>
        <w:rPr>
          <w:lang w:val="en-CA"/>
        </w:rPr>
      </w:pPr>
      <w:r>
        <w:rPr>
          <w:lang w:val="en-CA"/>
        </w:rPr>
        <w:t>-re-creation of the railroad leading to Auschwitz;</w:t>
      </w:r>
    </w:p>
    <w:p w:rsidR="00824F89" w:rsidRDefault="00824F89" w:rsidP="000B3ADC">
      <w:pPr>
        <w:spacing w:after="0" w:line="240" w:lineRule="auto"/>
        <w:rPr>
          <w:lang w:val="en-CA"/>
        </w:rPr>
      </w:pPr>
      <w:r>
        <w:rPr>
          <w:lang w:val="en-CA"/>
        </w:rPr>
        <w:t>-giant model of the world made of scraps of paper;</w:t>
      </w:r>
    </w:p>
    <w:p w:rsidR="00824F89" w:rsidRDefault="00824F89" w:rsidP="000B3ADC">
      <w:pPr>
        <w:spacing w:after="0" w:line="240" w:lineRule="auto"/>
        <w:rPr>
          <w:lang w:val="en-CA"/>
        </w:rPr>
      </w:pPr>
      <w:r>
        <w:rPr>
          <w:lang w:val="en-CA"/>
        </w:rPr>
        <w:t>-ceremony of commemoration on Remembrance Day at the school with veterans in attendance;</w:t>
      </w:r>
    </w:p>
    <w:p w:rsidR="00824F89" w:rsidRDefault="00824F89" w:rsidP="000B3ADC">
      <w:pPr>
        <w:spacing w:after="0" w:line="240" w:lineRule="auto"/>
        <w:rPr>
          <w:lang w:val="en-CA"/>
        </w:rPr>
      </w:pPr>
      <w:r>
        <w:rPr>
          <w:lang w:val="en-CA"/>
        </w:rPr>
        <w:t>-invitation for the Consul  General of the Netherlands of Montréal to speak during the inauguration;</w:t>
      </w:r>
    </w:p>
    <w:p w:rsidR="00824F89" w:rsidRDefault="00824F89" w:rsidP="000B3ADC">
      <w:pPr>
        <w:spacing w:after="0" w:line="240" w:lineRule="auto"/>
        <w:rPr>
          <w:lang w:val="en-CA"/>
        </w:rPr>
      </w:pPr>
      <w:r>
        <w:rPr>
          <w:lang w:val="en-CA"/>
        </w:rPr>
        <w:t>-writing and presentation of anti-Jewish laws on the blackboard</w:t>
      </w:r>
    </w:p>
    <w:p w:rsidR="00824F89" w:rsidRDefault="00824F89" w:rsidP="000B3ADC">
      <w:pPr>
        <w:spacing w:after="0" w:line="240" w:lineRule="auto"/>
        <w:rPr>
          <w:lang w:val="en-CA"/>
        </w:rPr>
      </w:pPr>
      <w:r>
        <w:rPr>
          <w:lang w:val="en-CA"/>
        </w:rPr>
        <w:t>-creation of posters for the exhibition (each site produced its own poster);</w:t>
      </w:r>
    </w:p>
    <w:p w:rsidR="00824F89" w:rsidRDefault="00824F89" w:rsidP="000B3ADC">
      <w:pPr>
        <w:spacing w:after="0" w:line="240" w:lineRule="auto"/>
        <w:rPr>
          <w:lang w:val="en-CA"/>
        </w:rPr>
      </w:pPr>
      <w:r>
        <w:rPr>
          <w:lang w:val="en-CA"/>
        </w:rPr>
        <w:t>-study trip and visit for young students (and future guides) to the Anne Frank House in Amsterdam;</w:t>
      </w:r>
    </w:p>
    <w:p w:rsidR="00886849" w:rsidRDefault="00824F89" w:rsidP="00DE627C">
      <w:pPr>
        <w:spacing w:after="0" w:line="240" w:lineRule="auto"/>
        <w:rPr>
          <w:lang w:val="en-CA"/>
        </w:rPr>
      </w:pPr>
      <w:r>
        <w:rPr>
          <w:lang w:val="en-CA"/>
        </w:rPr>
        <w:t>-reading the text of the play (in French and English)</w:t>
      </w:r>
    </w:p>
    <w:p w:rsidR="00886849" w:rsidRDefault="00886849">
      <w:pPr>
        <w:spacing w:after="0" w:line="240" w:lineRule="auto"/>
        <w:rPr>
          <w:lang w:val="en-CA"/>
        </w:rPr>
      </w:pPr>
      <w:r>
        <w:rPr>
          <w:lang w:val="en-CA"/>
        </w:rPr>
        <w:br w:type="page"/>
      </w:r>
    </w:p>
    <w:p w:rsidR="002B13A2" w:rsidRPr="00222E74" w:rsidRDefault="00886849" w:rsidP="00DE627C">
      <w:pPr>
        <w:spacing w:after="0" w:line="240" w:lineRule="auto"/>
        <w:rPr>
          <w:lang w:val="en-CA"/>
        </w:rPr>
      </w:pPr>
      <w:r>
        <w:rPr>
          <w:lang w:val="en-CA"/>
        </w:rPr>
        <w:lastRenderedPageBreak/>
        <w:t>Here are a few photos of activities held in conjunction with the exhibition:</w:t>
      </w:r>
      <w:r w:rsidR="002B13A2" w:rsidRPr="00222E74">
        <w:rPr>
          <w:lang w:val="en-CA"/>
        </w:rPr>
        <w:t xml:space="preserve"> </w:t>
      </w:r>
    </w:p>
    <w:p w:rsidR="002B13A2" w:rsidRPr="00222E74" w:rsidRDefault="002B13A2" w:rsidP="00DE627C">
      <w:pPr>
        <w:spacing w:after="0" w:line="240" w:lineRule="auto"/>
        <w:rPr>
          <w:lang w:val="en-CA"/>
        </w:rPr>
      </w:pPr>
    </w:p>
    <w:p w:rsidR="002B13A2" w:rsidRPr="00222E74" w:rsidRDefault="00222E74" w:rsidP="00DE627C">
      <w:pPr>
        <w:spacing w:after="0" w:line="240" w:lineRule="auto"/>
        <w:rPr>
          <w:lang w:val="en-CA"/>
        </w:rPr>
      </w:pPr>
      <w:r>
        <w:rPr>
          <w:noProof/>
          <w:lang w:val="en-CA" w:eastAsia="en-CA"/>
        </w:rPr>
        <w:drawing>
          <wp:anchor distT="0" distB="0" distL="114300" distR="114300" simplePos="0" relativeHeight="251656192" behindDoc="0" locked="0" layoutInCell="1" allowOverlap="1">
            <wp:simplePos x="0" y="0"/>
            <wp:positionH relativeFrom="column">
              <wp:posOffset>3621405</wp:posOffset>
            </wp:positionH>
            <wp:positionV relativeFrom="paragraph">
              <wp:posOffset>137160</wp:posOffset>
            </wp:positionV>
            <wp:extent cx="2218055" cy="1663700"/>
            <wp:effectExtent l="19050" t="0" r="0" b="0"/>
            <wp:wrapSquare wrapText="bothSides"/>
            <wp:docPr id="5" name="Afbeelding 5" descr="\\fileserver\Profiles\julie\Pictures\foto-februari2013+divers\100PENTX\IMGP5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fileserver\Profiles\julie\Pictures\foto-februari2013+divers\100PENTX\IMGP5474.JPG"/>
                    <pic:cNvPicPr>
                      <a:picLocks noChangeAspect="1" noChangeArrowheads="1"/>
                    </pic:cNvPicPr>
                  </pic:nvPicPr>
                  <pic:blipFill>
                    <a:blip r:embed="rId11" cstate="print"/>
                    <a:srcRect/>
                    <a:stretch>
                      <a:fillRect/>
                    </a:stretch>
                  </pic:blipFill>
                  <pic:spPr bwMode="auto">
                    <a:xfrm>
                      <a:off x="0" y="0"/>
                      <a:ext cx="2218055" cy="1663700"/>
                    </a:xfrm>
                    <a:prstGeom prst="rect">
                      <a:avLst/>
                    </a:prstGeom>
                    <a:noFill/>
                  </pic:spPr>
                </pic:pic>
              </a:graphicData>
            </a:graphic>
          </wp:anchor>
        </w:drawing>
      </w:r>
      <w:r>
        <w:rPr>
          <w:noProof/>
          <w:lang w:val="en-CA" w:eastAsia="en-CA"/>
        </w:rPr>
        <w:drawing>
          <wp:anchor distT="0" distB="0" distL="114300" distR="114300" simplePos="0" relativeHeight="251655168" behindDoc="0" locked="0" layoutInCell="1" allowOverlap="1">
            <wp:simplePos x="0" y="0"/>
            <wp:positionH relativeFrom="column">
              <wp:posOffset>1905</wp:posOffset>
            </wp:positionH>
            <wp:positionV relativeFrom="paragraph">
              <wp:posOffset>-1905</wp:posOffset>
            </wp:positionV>
            <wp:extent cx="1247775" cy="1663700"/>
            <wp:effectExtent l="19050" t="0" r="9525" b="0"/>
            <wp:wrapSquare wrapText="bothSides"/>
            <wp:docPr id="6" name="Afbeelding 7" descr="\\fileserver\Profiles\julie\Pictures\meilleures photos\IMGP5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fileserver\Profiles\julie\Pictures\meilleures photos\IMGP5226.JPG"/>
                    <pic:cNvPicPr>
                      <a:picLocks noChangeAspect="1" noChangeArrowheads="1"/>
                    </pic:cNvPicPr>
                  </pic:nvPicPr>
                  <pic:blipFill>
                    <a:blip r:embed="rId12" cstate="print"/>
                    <a:srcRect/>
                    <a:stretch>
                      <a:fillRect/>
                    </a:stretch>
                  </pic:blipFill>
                  <pic:spPr bwMode="auto">
                    <a:xfrm>
                      <a:off x="0" y="0"/>
                      <a:ext cx="1247775" cy="1663700"/>
                    </a:xfrm>
                    <a:prstGeom prst="rect">
                      <a:avLst/>
                    </a:prstGeom>
                    <a:noFill/>
                  </pic:spPr>
                </pic:pic>
              </a:graphicData>
            </a:graphic>
          </wp:anchor>
        </w:drawing>
      </w:r>
    </w:p>
    <w:p w:rsidR="002B13A2" w:rsidRPr="00222E74" w:rsidRDefault="00886849" w:rsidP="00DE627C">
      <w:pPr>
        <w:spacing w:after="0" w:line="240" w:lineRule="auto"/>
        <w:rPr>
          <w:sz w:val="18"/>
          <w:lang w:val="en-CA"/>
        </w:rPr>
      </w:pPr>
      <w:r>
        <w:rPr>
          <w:sz w:val="18"/>
          <w:lang w:val="en-CA"/>
        </w:rPr>
        <w:t xml:space="preserve">Tree covered in messages of peace and hope, </w:t>
      </w:r>
      <w:r w:rsidR="002B13A2" w:rsidRPr="00222E74">
        <w:rPr>
          <w:sz w:val="18"/>
          <w:lang w:val="en-CA"/>
        </w:rPr>
        <w:t xml:space="preserve">St-Lambert, </w:t>
      </w:r>
      <w:r w:rsidRPr="00222E74">
        <w:rPr>
          <w:sz w:val="18"/>
          <w:lang w:val="en-CA"/>
        </w:rPr>
        <w:t>December</w:t>
      </w:r>
      <w:r w:rsidR="002B13A2" w:rsidRPr="00222E74">
        <w:rPr>
          <w:sz w:val="18"/>
          <w:lang w:val="en-CA"/>
        </w:rPr>
        <w:t xml:space="preserve"> 2012</w:t>
      </w:r>
    </w:p>
    <w:p w:rsidR="002B13A2" w:rsidRPr="00222E74" w:rsidRDefault="002B13A2" w:rsidP="00DE627C">
      <w:pPr>
        <w:spacing w:after="0" w:line="240" w:lineRule="auto"/>
        <w:rPr>
          <w:lang w:val="en-CA"/>
        </w:rPr>
      </w:pPr>
    </w:p>
    <w:p w:rsidR="002B13A2" w:rsidRPr="00222E74" w:rsidRDefault="002B13A2" w:rsidP="00DE627C">
      <w:pPr>
        <w:spacing w:after="0" w:line="240" w:lineRule="auto"/>
        <w:rPr>
          <w:lang w:val="en-CA"/>
        </w:rPr>
      </w:pPr>
    </w:p>
    <w:p w:rsidR="00886849" w:rsidRDefault="00886849" w:rsidP="00DE627C">
      <w:pPr>
        <w:spacing w:after="0" w:line="240" w:lineRule="auto"/>
        <w:jc w:val="right"/>
        <w:rPr>
          <w:sz w:val="18"/>
          <w:lang w:val="en-CA"/>
        </w:rPr>
      </w:pPr>
      <w:r>
        <w:rPr>
          <w:sz w:val="18"/>
          <w:lang w:val="en-CA"/>
        </w:rPr>
        <w:t>Model of Anne Frank’s room</w:t>
      </w:r>
    </w:p>
    <w:p w:rsidR="002B13A2" w:rsidRPr="00222E74" w:rsidRDefault="00886849" w:rsidP="00DE627C">
      <w:pPr>
        <w:spacing w:after="0" w:line="240" w:lineRule="auto"/>
        <w:jc w:val="right"/>
        <w:rPr>
          <w:sz w:val="18"/>
          <w:lang w:val="en-CA"/>
        </w:rPr>
      </w:pPr>
      <w:r>
        <w:rPr>
          <w:sz w:val="18"/>
          <w:lang w:val="en-CA"/>
        </w:rPr>
        <w:t>constructed by a student</w:t>
      </w:r>
      <w:r w:rsidR="002B13A2" w:rsidRPr="00222E74">
        <w:rPr>
          <w:sz w:val="18"/>
          <w:lang w:val="en-CA"/>
        </w:rPr>
        <w:t xml:space="preserve"> </w:t>
      </w:r>
    </w:p>
    <w:p w:rsidR="002B13A2" w:rsidRPr="00222E74" w:rsidRDefault="002B13A2" w:rsidP="00DE627C">
      <w:pPr>
        <w:spacing w:after="0" w:line="240" w:lineRule="auto"/>
        <w:rPr>
          <w:sz w:val="18"/>
          <w:lang w:val="en-CA"/>
        </w:rPr>
      </w:pPr>
    </w:p>
    <w:p w:rsidR="002B13A2" w:rsidRPr="00222E74" w:rsidRDefault="002B13A2" w:rsidP="00DE627C">
      <w:pPr>
        <w:spacing w:after="0" w:line="240" w:lineRule="auto"/>
        <w:rPr>
          <w:sz w:val="18"/>
          <w:lang w:val="en-CA"/>
        </w:rPr>
      </w:pPr>
    </w:p>
    <w:p w:rsidR="002B13A2" w:rsidRPr="00222E74" w:rsidRDefault="002B13A2" w:rsidP="00DE627C">
      <w:pPr>
        <w:spacing w:after="0" w:line="240" w:lineRule="auto"/>
        <w:rPr>
          <w:sz w:val="18"/>
          <w:lang w:val="en-CA"/>
        </w:rPr>
      </w:pPr>
    </w:p>
    <w:p w:rsidR="002B13A2" w:rsidRPr="00222E74" w:rsidRDefault="002B13A2" w:rsidP="00DE627C">
      <w:pPr>
        <w:spacing w:after="0" w:line="240" w:lineRule="auto"/>
        <w:rPr>
          <w:sz w:val="18"/>
          <w:lang w:val="en-CA"/>
        </w:rPr>
      </w:pPr>
    </w:p>
    <w:p w:rsidR="002B13A2" w:rsidRPr="00222E74" w:rsidRDefault="002B13A2" w:rsidP="00DE627C">
      <w:pPr>
        <w:spacing w:after="0" w:line="240" w:lineRule="auto"/>
        <w:rPr>
          <w:sz w:val="18"/>
          <w:lang w:val="en-CA"/>
        </w:rPr>
      </w:pPr>
    </w:p>
    <w:p w:rsidR="002B13A2" w:rsidRPr="00222E74" w:rsidRDefault="002B13A2" w:rsidP="00DE627C">
      <w:pPr>
        <w:spacing w:after="0" w:line="240" w:lineRule="auto"/>
        <w:rPr>
          <w:sz w:val="18"/>
          <w:lang w:val="en-CA"/>
        </w:rPr>
      </w:pPr>
    </w:p>
    <w:p w:rsidR="002B13A2" w:rsidRPr="00222E74" w:rsidRDefault="00222E74" w:rsidP="00DE627C">
      <w:pPr>
        <w:spacing w:after="0" w:line="240" w:lineRule="auto"/>
        <w:rPr>
          <w:sz w:val="18"/>
          <w:lang w:val="en-CA"/>
        </w:rPr>
      </w:pPr>
      <w:r>
        <w:rPr>
          <w:noProof/>
          <w:lang w:val="en-CA" w:eastAsia="en-CA"/>
        </w:rPr>
        <w:drawing>
          <wp:anchor distT="0" distB="0" distL="114300" distR="114300" simplePos="0" relativeHeight="251658240" behindDoc="0" locked="0" layoutInCell="1" allowOverlap="1">
            <wp:simplePos x="0" y="0"/>
            <wp:positionH relativeFrom="column">
              <wp:posOffset>-348615</wp:posOffset>
            </wp:positionH>
            <wp:positionV relativeFrom="paragraph">
              <wp:posOffset>1905</wp:posOffset>
            </wp:positionV>
            <wp:extent cx="1989455" cy="1492250"/>
            <wp:effectExtent l="19050" t="0" r="0" b="0"/>
            <wp:wrapSquare wrapText="bothSides"/>
            <wp:docPr id="7" name="Afbeelding 8" descr="\\fileserver\Profiles\julie\Pictures\meilleures photos\IMGP5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fileserver\Profiles\julie\Pictures\meilleures photos\IMGP5146.JPG"/>
                    <pic:cNvPicPr>
                      <a:picLocks noChangeAspect="1" noChangeArrowheads="1"/>
                    </pic:cNvPicPr>
                  </pic:nvPicPr>
                  <pic:blipFill>
                    <a:blip r:embed="rId13" cstate="print"/>
                    <a:srcRect/>
                    <a:stretch>
                      <a:fillRect/>
                    </a:stretch>
                  </pic:blipFill>
                  <pic:spPr bwMode="auto">
                    <a:xfrm>
                      <a:off x="0" y="0"/>
                      <a:ext cx="1989455" cy="1492250"/>
                    </a:xfrm>
                    <a:prstGeom prst="rect">
                      <a:avLst/>
                    </a:prstGeom>
                    <a:noFill/>
                  </pic:spPr>
                </pic:pic>
              </a:graphicData>
            </a:graphic>
          </wp:anchor>
        </w:drawing>
      </w:r>
    </w:p>
    <w:p w:rsidR="002B13A2" w:rsidRPr="00222E74" w:rsidRDefault="002B13A2" w:rsidP="00DE627C">
      <w:pPr>
        <w:spacing w:after="0" w:line="240" w:lineRule="auto"/>
        <w:rPr>
          <w:sz w:val="18"/>
          <w:lang w:val="en-CA"/>
        </w:rPr>
      </w:pPr>
    </w:p>
    <w:p w:rsidR="002B13A2" w:rsidRPr="00222E74" w:rsidRDefault="00222E74" w:rsidP="00DE627C">
      <w:pPr>
        <w:spacing w:after="0" w:line="240" w:lineRule="auto"/>
        <w:rPr>
          <w:sz w:val="18"/>
          <w:lang w:val="en-CA"/>
        </w:rPr>
      </w:pPr>
      <w:r>
        <w:rPr>
          <w:noProof/>
          <w:lang w:val="en-CA" w:eastAsia="en-CA"/>
        </w:rPr>
        <w:drawing>
          <wp:anchor distT="0" distB="0" distL="114300" distR="114300" simplePos="0" relativeHeight="251657216" behindDoc="0" locked="0" layoutInCell="1" allowOverlap="1">
            <wp:simplePos x="0" y="0"/>
            <wp:positionH relativeFrom="column">
              <wp:posOffset>2013585</wp:posOffset>
            </wp:positionH>
            <wp:positionV relativeFrom="paragraph">
              <wp:posOffset>17780</wp:posOffset>
            </wp:positionV>
            <wp:extent cx="1884680" cy="1346200"/>
            <wp:effectExtent l="19050" t="0" r="1270" b="0"/>
            <wp:wrapSquare wrapText="bothSides"/>
            <wp:docPr id="8" name="Afbeelding 9" descr="\\fileserver\Profiles\julie\Pictures\photo québec -bestof\Frank-vernissage-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fileserver\Profiles\julie\Pictures\photo québec -bestof\Frank-vernissage-36.jpg"/>
                    <pic:cNvPicPr>
                      <a:picLocks noChangeAspect="1" noChangeArrowheads="1"/>
                    </pic:cNvPicPr>
                  </pic:nvPicPr>
                  <pic:blipFill>
                    <a:blip r:embed="rId14" cstate="print"/>
                    <a:srcRect/>
                    <a:stretch>
                      <a:fillRect/>
                    </a:stretch>
                  </pic:blipFill>
                  <pic:spPr bwMode="auto">
                    <a:xfrm>
                      <a:off x="0" y="0"/>
                      <a:ext cx="1884680" cy="1346200"/>
                    </a:xfrm>
                    <a:prstGeom prst="rect">
                      <a:avLst/>
                    </a:prstGeom>
                    <a:noFill/>
                  </pic:spPr>
                </pic:pic>
              </a:graphicData>
            </a:graphic>
          </wp:anchor>
        </w:drawing>
      </w:r>
      <w:r w:rsidR="00886849">
        <w:rPr>
          <w:sz w:val="18"/>
          <w:lang w:val="en-CA"/>
        </w:rPr>
        <w:t>Comic strips created by students, Québec City, O</w:t>
      </w:r>
      <w:r w:rsidR="00886849" w:rsidRPr="00222E74">
        <w:rPr>
          <w:sz w:val="18"/>
          <w:lang w:val="en-CA"/>
        </w:rPr>
        <w:t>ctober</w:t>
      </w:r>
      <w:r w:rsidR="002B13A2" w:rsidRPr="00222E74">
        <w:rPr>
          <w:sz w:val="18"/>
          <w:lang w:val="en-CA"/>
        </w:rPr>
        <w:t xml:space="preserve"> 2012</w:t>
      </w:r>
    </w:p>
    <w:p w:rsidR="002B13A2" w:rsidRPr="00222E74" w:rsidRDefault="002B13A2" w:rsidP="00DE627C">
      <w:pPr>
        <w:spacing w:after="0" w:line="240" w:lineRule="auto"/>
        <w:rPr>
          <w:sz w:val="18"/>
          <w:lang w:val="en-CA"/>
        </w:rPr>
      </w:pPr>
    </w:p>
    <w:p w:rsidR="002B13A2" w:rsidRPr="00222E74" w:rsidRDefault="002B13A2" w:rsidP="00DE627C">
      <w:pPr>
        <w:spacing w:after="0" w:line="240" w:lineRule="auto"/>
        <w:rPr>
          <w:sz w:val="18"/>
          <w:lang w:val="en-CA"/>
        </w:rPr>
      </w:pPr>
    </w:p>
    <w:p w:rsidR="002B13A2" w:rsidRPr="00222E74" w:rsidRDefault="002B13A2" w:rsidP="00DE627C">
      <w:pPr>
        <w:spacing w:after="0" w:line="240" w:lineRule="auto"/>
        <w:rPr>
          <w:sz w:val="18"/>
          <w:lang w:val="en-CA"/>
        </w:rPr>
      </w:pPr>
    </w:p>
    <w:p w:rsidR="00886849" w:rsidRDefault="00886849" w:rsidP="00DE627C">
      <w:pPr>
        <w:spacing w:after="0" w:line="240" w:lineRule="auto"/>
        <w:jc w:val="right"/>
        <w:rPr>
          <w:sz w:val="18"/>
          <w:lang w:val="en-CA"/>
        </w:rPr>
      </w:pPr>
      <w:r>
        <w:rPr>
          <w:sz w:val="18"/>
          <w:lang w:val="en-CA"/>
        </w:rPr>
        <w:t>Re-creation of Anne Frank’s face</w:t>
      </w:r>
    </w:p>
    <w:p w:rsidR="00886849" w:rsidRDefault="00886849" w:rsidP="00DE627C">
      <w:pPr>
        <w:spacing w:after="0" w:line="240" w:lineRule="auto"/>
        <w:jc w:val="right"/>
        <w:rPr>
          <w:sz w:val="18"/>
          <w:lang w:val="en-CA"/>
        </w:rPr>
      </w:pPr>
      <w:r>
        <w:rPr>
          <w:sz w:val="18"/>
          <w:lang w:val="en-CA"/>
        </w:rPr>
        <w:t>with messages of peace,</w:t>
      </w:r>
    </w:p>
    <w:p w:rsidR="002B13A2" w:rsidRPr="00222E74" w:rsidRDefault="00886849" w:rsidP="00DE627C">
      <w:pPr>
        <w:spacing w:after="0" w:line="240" w:lineRule="auto"/>
        <w:jc w:val="right"/>
        <w:rPr>
          <w:sz w:val="18"/>
          <w:lang w:val="en-CA"/>
        </w:rPr>
      </w:pPr>
      <w:r>
        <w:rPr>
          <w:sz w:val="18"/>
          <w:lang w:val="en-CA"/>
        </w:rPr>
        <w:t>Montréal, March</w:t>
      </w:r>
      <w:r w:rsidR="002B13A2" w:rsidRPr="00222E74">
        <w:rPr>
          <w:sz w:val="18"/>
          <w:lang w:val="en-CA"/>
        </w:rPr>
        <w:t xml:space="preserve"> 2013</w:t>
      </w:r>
    </w:p>
    <w:p w:rsidR="002B13A2" w:rsidRPr="00222E74" w:rsidRDefault="002B13A2" w:rsidP="00DE627C">
      <w:pPr>
        <w:spacing w:after="0" w:line="240" w:lineRule="auto"/>
        <w:rPr>
          <w:sz w:val="18"/>
          <w:lang w:val="en-CA"/>
        </w:rPr>
      </w:pPr>
    </w:p>
    <w:p w:rsidR="002B13A2" w:rsidRPr="00222E74" w:rsidRDefault="002B13A2" w:rsidP="00DE627C">
      <w:pPr>
        <w:spacing w:after="0" w:line="240" w:lineRule="auto"/>
        <w:rPr>
          <w:lang w:val="en-CA"/>
        </w:rPr>
      </w:pPr>
    </w:p>
    <w:p w:rsidR="002B13A2" w:rsidRPr="00222E74" w:rsidRDefault="002B13A2" w:rsidP="00DE627C">
      <w:pPr>
        <w:spacing w:after="0" w:line="240" w:lineRule="auto"/>
        <w:rPr>
          <w:lang w:val="en-CA"/>
        </w:rPr>
      </w:pPr>
    </w:p>
    <w:p w:rsidR="002B13A2" w:rsidRPr="00222E74" w:rsidRDefault="007F50D1" w:rsidP="00DE627C">
      <w:pPr>
        <w:spacing w:after="0" w:line="240" w:lineRule="auto"/>
        <w:rPr>
          <w:lang w:val="en-CA"/>
        </w:rPr>
      </w:pPr>
      <w:r>
        <w:rPr>
          <w:lang w:val="en-CA"/>
        </w:rPr>
        <w:t>Outline of Project</w:t>
      </w:r>
    </w:p>
    <w:p w:rsidR="007F50D1" w:rsidRDefault="007F50D1" w:rsidP="00DE627C">
      <w:pPr>
        <w:spacing w:after="0" w:line="240" w:lineRule="auto"/>
        <w:rPr>
          <w:lang w:val="en-CA"/>
        </w:rPr>
      </w:pPr>
      <w:r>
        <w:rPr>
          <w:lang w:val="en-CA"/>
        </w:rPr>
        <w:t>The pilot-project ran for just over two years, from November 11, 2011 to December 31, 2013. Here are the main results of the pilot.</w:t>
      </w:r>
    </w:p>
    <w:p w:rsidR="002B13A2" w:rsidRPr="00222E74" w:rsidRDefault="002B13A2" w:rsidP="00DE627C">
      <w:pPr>
        <w:spacing w:after="0" w:line="240" w:lineRule="auto"/>
        <w:rPr>
          <w:lang w:val="en-CA"/>
        </w:rPr>
      </w:pPr>
    </w:p>
    <w:p w:rsidR="002B13A2" w:rsidRPr="00222E74" w:rsidRDefault="007F50D1" w:rsidP="00DE627C">
      <w:pPr>
        <w:spacing w:after="0" w:line="240" w:lineRule="auto"/>
        <w:rPr>
          <w:lang w:val="en-CA"/>
        </w:rPr>
      </w:pPr>
      <w:r>
        <w:rPr>
          <w:lang w:val="en-CA"/>
        </w:rPr>
        <w:t>Schools and Other Participating Institutions</w:t>
      </w:r>
    </w:p>
    <w:p w:rsidR="007F50D1" w:rsidRDefault="007F50D1" w:rsidP="00DE627C">
      <w:pPr>
        <w:spacing w:after="0" w:line="240" w:lineRule="auto"/>
        <w:rPr>
          <w:lang w:val="en-CA"/>
        </w:rPr>
      </w:pPr>
      <w:r>
        <w:rPr>
          <w:lang w:val="en-CA"/>
        </w:rPr>
        <w:t xml:space="preserve">Over the course of the pilot-project, the exhibition was presented in twelve secondary schools and four cultural centres (a theatre group, a cultural centre and two museums), located in fourteen cities: </w:t>
      </w:r>
    </w:p>
    <w:p w:rsidR="002B13A2" w:rsidRPr="00222E74" w:rsidRDefault="002B13A2" w:rsidP="00DE627C">
      <w:pPr>
        <w:spacing w:after="0" w:line="240" w:lineRule="auto"/>
        <w:rPr>
          <w:lang w:val="en-CA"/>
        </w:rPr>
      </w:pPr>
      <w:proofErr w:type="spellStart"/>
      <w:r w:rsidRPr="00222E74">
        <w:rPr>
          <w:lang w:val="en-CA"/>
        </w:rPr>
        <w:t>Rigaud</w:t>
      </w:r>
      <w:proofErr w:type="spellEnd"/>
      <w:r w:rsidRPr="00222E74">
        <w:rPr>
          <w:lang w:val="en-CA"/>
        </w:rPr>
        <w:t xml:space="preserve">, </w:t>
      </w:r>
      <w:proofErr w:type="spellStart"/>
      <w:r w:rsidRPr="00222E74">
        <w:rPr>
          <w:lang w:val="en-CA"/>
        </w:rPr>
        <w:t>Baie-Comeau</w:t>
      </w:r>
      <w:proofErr w:type="spellEnd"/>
      <w:r w:rsidRPr="00222E74">
        <w:rPr>
          <w:lang w:val="en-CA"/>
        </w:rPr>
        <w:t xml:space="preserve">, </w:t>
      </w:r>
      <w:proofErr w:type="spellStart"/>
      <w:r w:rsidRPr="00222E74">
        <w:rPr>
          <w:lang w:val="en-CA"/>
        </w:rPr>
        <w:t>Lévis</w:t>
      </w:r>
      <w:proofErr w:type="spellEnd"/>
      <w:r w:rsidRPr="00222E74">
        <w:rPr>
          <w:lang w:val="en-CA"/>
        </w:rPr>
        <w:t>, Saint-Hyacinthe, Carleton-</w:t>
      </w:r>
      <w:proofErr w:type="spellStart"/>
      <w:r w:rsidRPr="00222E74">
        <w:rPr>
          <w:lang w:val="en-CA"/>
        </w:rPr>
        <w:t>sur</w:t>
      </w:r>
      <w:proofErr w:type="spellEnd"/>
      <w:r w:rsidRPr="00222E74">
        <w:rPr>
          <w:lang w:val="en-CA"/>
        </w:rPr>
        <w:t>-</w:t>
      </w:r>
      <w:proofErr w:type="spellStart"/>
      <w:r w:rsidRPr="00222E74">
        <w:rPr>
          <w:lang w:val="en-CA"/>
        </w:rPr>
        <w:t>Mer</w:t>
      </w:r>
      <w:proofErr w:type="spellEnd"/>
      <w:r w:rsidRPr="00222E74">
        <w:rPr>
          <w:lang w:val="en-CA"/>
        </w:rPr>
        <w:t xml:space="preserve">, </w:t>
      </w:r>
      <w:proofErr w:type="spellStart"/>
      <w:r w:rsidRPr="00222E74">
        <w:rPr>
          <w:lang w:val="en-CA"/>
        </w:rPr>
        <w:t>Charny</w:t>
      </w:r>
      <w:proofErr w:type="spellEnd"/>
      <w:r w:rsidRPr="00222E74">
        <w:rPr>
          <w:lang w:val="en-CA"/>
        </w:rPr>
        <w:t xml:space="preserve">, </w:t>
      </w:r>
      <w:r w:rsidR="007F50D1">
        <w:rPr>
          <w:lang w:val="en-CA"/>
        </w:rPr>
        <w:t>Québec, Saint-Lambert, Lachine</w:t>
      </w:r>
      <w:r w:rsidRPr="00222E74">
        <w:rPr>
          <w:lang w:val="en-CA"/>
        </w:rPr>
        <w:t>, Repentigny, Montréal, Brownsburg-Chatham, Saint-Jean-Port-</w:t>
      </w:r>
      <w:proofErr w:type="spellStart"/>
      <w:r w:rsidRPr="00222E74">
        <w:rPr>
          <w:lang w:val="en-CA"/>
        </w:rPr>
        <w:t>Joli</w:t>
      </w:r>
      <w:proofErr w:type="spellEnd"/>
      <w:r w:rsidRPr="00222E74">
        <w:rPr>
          <w:lang w:val="en-CA"/>
        </w:rPr>
        <w:t xml:space="preserve"> et </w:t>
      </w:r>
      <w:proofErr w:type="spellStart"/>
      <w:r w:rsidRPr="00222E74">
        <w:rPr>
          <w:lang w:val="en-CA"/>
        </w:rPr>
        <w:t>Beauceville</w:t>
      </w:r>
      <w:proofErr w:type="spellEnd"/>
      <w:r w:rsidRPr="00222E74">
        <w:rPr>
          <w:lang w:val="en-CA"/>
        </w:rPr>
        <w:t xml:space="preserve">. </w:t>
      </w:r>
    </w:p>
    <w:p w:rsidR="002B13A2" w:rsidRPr="00222E74" w:rsidRDefault="002B13A2" w:rsidP="00DE627C">
      <w:pPr>
        <w:spacing w:after="0" w:line="240" w:lineRule="auto"/>
        <w:rPr>
          <w:lang w:val="en-CA"/>
        </w:rPr>
      </w:pPr>
    </w:p>
    <w:p w:rsidR="002B13A2" w:rsidRPr="00222E74" w:rsidRDefault="007F50D1" w:rsidP="00DE627C">
      <w:pPr>
        <w:spacing w:after="0" w:line="240" w:lineRule="auto"/>
        <w:rPr>
          <w:lang w:val="en-CA"/>
        </w:rPr>
      </w:pPr>
      <w:r>
        <w:rPr>
          <w:lang w:val="en-CA"/>
        </w:rPr>
        <w:t>Total Number of Visitors/Trained Students</w:t>
      </w:r>
    </w:p>
    <w:p w:rsidR="00793F41" w:rsidRDefault="00793F41" w:rsidP="00DE627C">
      <w:pPr>
        <w:spacing w:after="0" w:line="240" w:lineRule="auto"/>
        <w:rPr>
          <w:lang w:val="en-CA"/>
        </w:rPr>
      </w:pPr>
      <w:r>
        <w:rPr>
          <w:lang w:val="en-CA"/>
        </w:rPr>
        <w:t>A total number of 24,330 Canadians visited the exhibition in these sixteen locations, most of whom were accompanied by a trained guide. In all, 286 students, most in their 4</w:t>
      </w:r>
      <w:r w:rsidRPr="00793F41">
        <w:rPr>
          <w:vertAlign w:val="superscript"/>
          <w:lang w:val="en-CA"/>
        </w:rPr>
        <w:t>th</w:t>
      </w:r>
      <w:r>
        <w:rPr>
          <w:lang w:val="en-CA"/>
        </w:rPr>
        <w:t xml:space="preserve"> or 5</w:t>
      </w:r>
      <w:r w:rsidRPr="00793F41">
        <w:rPr>
          <w:vertAlign w:val="superscript"/>
          <w:lang w:val="en-CA"/>
        </w:rPr>
        <w:t>th</w:t>
      </w:r>
      <w:r>
        <w:rPr>
          <w:lang w:val="en-CA"/>
        </w:rPr>
        <w:t xml:space="preserve"> year of secondary school, took the training for one or two days to become official guides for the Anne Frank exhibition. Following the two-year pilot, we can now state that the peer-guided method was a great success in Québec as well as in other parts of the world where we worked with this method. Every school was enthusiastic by this aspect of the project and all provided their students with the opportunity to be part of this project and become guides on a voluntary basis. We were not sure at the outset how this method would be received in Québec schools, but soon discovered that these schools were just as enthusiastic as others. Each guide received an exhibition catalog and a document that was partially funded by the financial support of THEN/</w:t>
      </w:r>
      <w:proofErr w:type="spellStart"/>
      <w:r>
        <w:rPr>
          <w:lang w:val="en-CA"/>
        </w:rPr>
        <w:t>HiER</w:t>
      </w:r>
      <w:proofErr w:type="spellEnd"/>
      <w:r>
        <w:rPr>
          <w:lang w:val="en-CA"/>
        </w:rPr>
        <w:t>. Thus, the young guides had all the information at hand to adequately prepare for their role.</w:t>
      </w:r>
    </w:p>
    <w:p w:rsidR="00793F41" w:rsidRDefault="00793F41">
      <w:pPr>
        <w:spacing w:after="0" w:line="240" w:lineRule="auto"/>
        <w:rPr>
          <w:lang w:val="en-CA"/>
        </w:rPr>
      </w:pPr>
      <w:r>
        <w:rPr>
          <w:lang w:val="en-CA"/>
        </w:rPr>
        <w:br w:type="page"/>
      </w:r>
    </w:p>
    <w:p w:rsidR="002B13A2" w:rsidRPr="00222E74" w:rsidRDefault="00DE4722" w:rsidP="00DE627C">
      <w:pPr>
        <w:spacing w:after="0" w:line="240" w:lineRule="auto"/>
        <w:rPr>
          <w:lang w:val="en-CA"/>
        </w:rPr>
      </w:pPr>
      <w:r>
        <w:rPr>
          <w:lang w:val="en-CA"/>
        </w:rPr>
        <w:lastRenderedPageBreak/>
        <w:t xml:space="preserve">Table of locations where the exhibition took place </w:t>
      </w:r>
      <w:r w:rsidR="002B13A2" w:rsidRPr="00222E74">
        <w:rPr>
          <w:lang w:val="en-CA"/>
        </w:rPr>
        <w:t>2011-2013</w:t>
      </w:r>
    </w:p>
    <w:tbl>
      <w:tblPr>
        <w:tblStyle w:val="TableGrid"/>
        <w:tblW w:w="9039" w:type="dxa"/>
        <w:tblLayout w:type="fixed"/>
        <w:tblLook w:val="00A0"/>
      </w:tblPr>
      <w:tblGrid>
        <w:gridCol w:w="675"/>
        <w:gridCol w:w="2410"/>
        <w:gridCol w:w="1843"/>
        <w:gridCol w:w="2126"/>
        <w:gridCol w:w="992"/>
        <w:gridCol w:w="993"/>
      </w:tblGrid>
      <w:tr w:rsidR="002B13A2" w:rsidRPr="00222E74" w:rsidTr="00DE4722">
        <w:trPr>
          <w:trHeight w:val="601"/>
        </w:trPr>
        <w:tc>
          <w:tcPr>
            <w:tcW w:w="675" w:type="dxa"/>
            <w:shd w:val="clear" w:color="auto" w:fill="FFFFFF"/>
          </w:tcPr>
          <w:p w:rsidR="002B13A2" w:rsidRPr="00222E74" w:rsidRDefault="002B13A2" w:rsidP="005D4BEA">
            <w:pPr>
              <w:spacing w:after="0" w:line="240" w:lineRule="auto"/>
              <w:rPr>
                <w:lang w:val="en-CA"/>
              </w:rPr>
            </w:pPr>
          </w:p>
        </w:tc>
        <w:tc>
          <w:tcPr>
            <w:tcW w:w="2410" w:type="dxa"/>
          </w:tcPr>
          <w:p w:rsidR="002B13A2" w:rsidRPr="00222E74" w:rsidRDefault="00DE4722" w:rsidP="005D4BEA">
            <w:pPr>
              <w:spacing w:after="0" w:line="240" w:lineRule="auto"/>
              <w:rPr>
                <w:lang w:val="en-CA"/>
              </w:rPr>
            </w:pPr>
            <w:r>
              <w:rPr>
                <w:lang w:val="en-CA"/>
              </w:rPr>
              <w:t>Name of institution</w:t>
            </w:r>
            <w:r w:rsidR="002B13A2" w:rsidRPr="00222E74">
              <w:rPr>
                <w:lang w:val="en-CA"/>
              </w:rPr>
              <w:t xml:space="preserve"> </w:t>
            </w:r>
          </w:p>
        </w:tc>
        <w:tc>
          <w:tcPr>
            <w:tcW w:w="1843" w:type="dxa"/>
          </w:tcPr>
          <w:p w:rsidR="002B13A2" w:rsidRPr="00222E74" w:rsidRDefault="00DE4722" w:rsidP="005D4BEA">
            <w:pPr>
              <w:spacing w:after="0" w:line="240" w:lineRule="auto"/>
              <w:rPr>
                <w:lang w:val="en-CA"/>
              </w:rPr>
            </w:pPr>
            <w:r>
              <w:rPr>
                <w:lang w:val="en-CA"/>
              </w:rPr>
              <w:t>City</w:t>
            </w:r>
          </w:p>
        </w:tc>
        <w:tc>
          <w:tcPr>
            <w:tcW w:w="2126" w:type="dxa"/>
          </w:tcPr>
          <w:p w:rsidR="002B13A2" w:rsidRPr="00222E74" w:rsidRDefault="00DE4722" w:rsidP="005D4BEA">
            <w:pPr>
              <w:spacing w:after="0" w:line="240" w:lineRule="auto"/>
              <w:rPr>
                <w:lang w:val="en-CA"/>
              </w:rPr>
            </w:pPr>
            <w:r>
              <w:rPr>
                <w:lang w:val="en-CA"/>
              </w:rPr>
              <w:t>Day/month/year</w:t>
            </w:r>
          </w:p>
        </w:tc>
        <w:tc>
          <w:tcPr>
            <w:tcW w:w="992" w:type="dxa"/>
          </w:tcPr>
          <w:p w:rsidR="002B13A2" w:rsidRPr="00222E74" w:rsidRDefault="00DE4722" w:rsidP="005D4BEA">
            <w:pPr>
              <w:spacing w:after="0" w:line="240" w:lineRule="auto"/>
              <w:rPr>
                <w:lang w:val="en-CA"/>
              </w:rPr>
            </w:pPr>
            <w:r>
              <w:rPr>
                <w:lang w:val="en-CA"/>
              </w:rPr>
              <w:t># of visitors</w:t>
            </w:r>
          </w:p>
        </w:tc>
        <w:tc>
          <w:tcPr>
            <w:tcW w:w="993" w:type="dxa"/>
          </w:tcPr>
          <w:p w:rsidR="002B13A2" w:rsidRPr="00222E74" w:rsidRDefault="00DE4722" w:rsidP="005D4BEA">
            <w:pPr>
              <w:spacing w:after="0" w:line="240" w:lineRule="auto"/>
              <w:rPr>
                <w:lang w:val="en-CA"/>
              </w:rPr>
            </w:pPr>
            <w:r>
              <w:rPr>
                <w:lang w:val="en-CA"/>
              </w:rPr>
              <w:t># of trained guides</w:t>
            </w:r>
          </w:p>
        </w:tc>
      </w:tr>
      <w:tr w:rsidR="002B13A2" w:rsidRPr="00222E74" w:rsidTr="00DE4722">
        <w:tc>
          <w:tcPr>
            <w:tcW w:w="675" w:type="dxa"/>
            <w:shd w:val="clear" w:color="auto" w:fill="95B3D7"/>
          </w:tcPr>
          <w:p w:rsidR="002B13A2" w:rsidRPr="00222E74" w:rsidRDefault="002B13A2" w:rsidP="005D4BEA">
            <w:pPr>
              <w:spacing w:after="0" w:line="240" w:lineRule="auto"/>
              <w:rPr>
                <w:lang w:val="en-CA"/>
              </w:rPr>
            </w:pPr>
            <w:r w:rsidRPr="00222E74">
              <w:rPr>
                <w:lang w:val="en-CA"/>
              </w:rPr>
              <w:t>2011</w:t>
            </w:r>
          </w:p>
        </w:tc>
        <w:tc>
          <w:tcPr>
            <w:tcW w:w="2410" w:type="dxa"/>
            <w:shd w:val="clear" w:color="auto" w:fill="95B3D7"/>
          </w:tcPr>
          <w:p w:rsidR="002B13A2" w:rsidRPr="00222E74" w:rsidRDefault="002B13A2" w:rsidP="005D4BEA">
            <w:pPr>
              <w:spacing w:after="0" w:line="240" w:lineRule="auto"/>
              <w:rPr>
                <w:lang w:val="en-CA"/>
              </w:rPr>
            </w:pPr>
          </w:p>
        </w:tc>
        <w:tc>
          <w:tcPr>
            <w:tcW w:w="1843" w:type="dxa"/>
            <w:shd w:val="clear" w:color="auto" w:fill="95B3D7"/>
          </w:tcPr>
          <w:p w:rsidR="002B13A2" w:rsidRPr="00222E74" w:rsidRDefault="002B13A2" w:rsidP="005D4BEA">
            <w:pPr>
              <w:spacing w:after="0" w:line="240" w:lineRule="auto"/>
              <w:rPr>
                <w:lang w:val="en-CA"/>
              </w:rPr>
            </w:pPr>
          </w:p>
        </w:tc>
        <w:tc>
          <w:tcPr>
            <w:tcW w:w="2126" w:type="dxa"/>
            <w:shd w:val="clear" w:color="auto" w:fill="95B3D7"/>
          </w:tcPr>
          <w:p w:rsidR="002B13A2" w:rsidRPr="00222E74" w:rsidRDefault="002B13A2" w:rsidP="005D4BEA">
            <w:pPr>
              <w:spacing w:after="0" w:line="240" w:lineRule="auto"/>
              <w:rPr>
                <w:lang w:val="en-CA"/>
              </w:rPr>
            </w:pPr>
          </w:p>
        </w:tc>
        <w:tc>
          <w:tcPr>
            <w:tcW w:w="992" w:type="dxa"/>
            <w:shd w:val="clear" w:color="auto" w:fill="95B3D7"/>
          </w:tcPr>
          <w:p w:rsidR="002B13A2" w:rsidRPr="00222E74" w:rsidRDefault="002B13A2" w:rsidP="005D4BEA">
            <w:pPr>
              <w:spacing w:after="0" w:line="240" w:lineRule="auto"/>
              <w:rPr>
                <w:lang w:val="en-CA"/>
              </w:rPr>
            </w:pPr>
          </w:p>
        </w:tc>
        <w:tc>
          <w:tcPr>
            <w:tcW w:w="993" w:type="dxa"/>
            <w:shd w:val="clear" w:color="auto" w:fill="95B3D7"/>
          </w:tcPr>
          <w:p w:rsidR="002B13A2" w:rsidRPr="00222E74" w:rsidRDefault="002B13A2" w:rsidP="005D4BEA">
            <w:pPr>
              <w:spacing w:after="0" w:line="240" w:lineRule="auto"/>
              <w:rPr>
                <w:lang w:val="en-CA"/>
              </w:rPr>
            </w:pP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1</w:t>
            </w:r>
          </w:p>
        </w:tc>
        <w:tc>
          <w:tcPr>
            <w:tcW w:w="2410" w:type="dxa"/>
          </w:tcPr>
          <w:p w:rsidR="002B13A2" w:rsidRPr="00222E74" w:rsidRDefault="002B13A2" w:rsidP="005D4BEA">
            <w:pPr>
              <w:spacing w:after="0" w:line="240" w:lineRule="auto"/>
              <w:rPr>
                <w:lang w:val="en-CA"/>
              </w:rPr>
            </w:pPr>
            <w:proofErr w:type="spellStart"/>
            <w:r w:rsidRPr="00222E74">
              <w:rPr>
                <w:lang w:val="en-CA"/>
              </w:rPr>
              <w:t>Collège</w:t>
            </w:r>
            <w:proofErr w:type="spellEnd"/>
            <w:r w:rsidRPr="00222E74">
              <w:rPr>
                <w:lang w:val="en-CA"/>
              </w:rPr>
              <w:t xml:space="preserve"> Bourget</w:t>
            </w:r>
          </w:p>
        </w:tc>
        <w:tc>
          <w:tcPr>
            <w:tcW w:w="1843" w:type="dxa"/>
          </w:tcPr>
          <w:p w:rsidR="002B13A2" w:rsidRPr="00222E74" w:rsidRDefault="002B13A2" w:rsidP="005D4BEA">
            <w:pPr>
              <w:spacing w:after="0" w:line="240" w:lineRule="auto"/>
              <w:rPr>
                <w:lang w:val="en-CA"/>
              </w:rPr>
            </w:pPr>
            <w:proofErr w:type="spellStart"/>
            <w:r w:rsidRPr="00222E74">
              <w:rPr>
                <w:lang w:val="en-CA"/>
              </w:rPr>
              <w:t>Rigaud</w:t>
            </w:r>
            <w:proofErr w:type="spellEnd"/>
          </w:p>
        </w:tc>
        <w:tc>
          <w:tcPr>
            <w:tcW w:w="2126" w:type="dxa"/>
          </w:tcPr>
          <w:p w:rsidR="002B13A2" w:rsidRPr="00222E74" w:rsidRDefault="002B13A2" w:rsidP="005D4BEA">
            <w:pPr>
              <w:spacing w:after="0" w:line="240" w:lineRule="auto"/>
              <w:rPr>
                <w:lang w:val="en-CA"/>
              </w:rPr>
            </w:pPr>
            <w:r w:rsidRPr="00222E74">
              <w:rPr>
                <w:lang w:val="en-CA"/>
              </w:rPr>
              <w:t>11-11-11 / 11-01-12</w:t>
            </w:r>
          </w:p>
        </w:tc>
        <w:tc>
          <w:tcPr>
            <w:tcW w:w="992" w:type="dxa"/>
          </w:tcPr>
          <w:p w:rsidR="002B13A2" w:rsidRPr="00222E74" w:rsidRDefault="002B13A2" w:rsidP="005D4BEA">
            <w:pPr>
              <w:spacing w:after="0" w:line="240" w:lineRule="auto"/>
              <w:rPr>
                <w:lang w:val="en-CA"/>
              </w:rPr>
            </w:pPr>
            <w:r w:rsidRPr="00222E74">
              <w:rPr>
                <w:lang w:val="en-CA"/>
              </w:rPr>
              <w:t>2200</w:t>
            </w:r>
          </w:p>
        </w:tc>
        <w:tc>
          <w:tcPr>
            <w:tcW w:w="993" w:type="dxa"/>
          </w:tcPr>
          <w:p w:rsidR="002B13A2" w:rsidRPr="00222E74" w:rsidRDefault="002B13A2" w:rsidP="005D4BEA">
            <w:pPr>
              <w:spacing w:after="0" w:line="240" w:lineRule="auto"/>
              <w:rPr>
                <w:lang w:val="en-CA"/>
              </w:rPr>
            </w:pPr>
            <w:r w:rsidRPr="00222E74">
              <w:rPr>
                <w:lang w:val="en-CA"/>
              </w:rPr>
              <w:t>25</w:t>
            </w:r>
          </w:p>
        </w:tc>
      </w:tr>
      <w:tr w:rsidR="002B13A2" w:rsidRPr="00222E74" w:rsidTr="00DE4722">
        <w:tc>
          <w:tcPr>
            <w:tcW w:w="675" w:type="dxa"/>
            <w:shd w:val="clear" w:color="auto" w:fill="95B3D7"/>
          </w:tcPr>
          <w:p w:rsidR="002B13A2" w:rsidRPr="00222E74" w:rsidRDefault="002B13A2" w:rsidP="005D4BEA">
            <w:pPr>
              <w:spacing w:after="0" w:line="240" w:lineRule="auto"/>
              <w:rPr>
                <w:lang w:val="en-CA"/>
              </w:rPr>
            </w:pPr>
            <w:r w:rsidRPr="00222E74">
              <w:rPr>
                <w:lang w:val="en-CA"/>
              </w:rPr>
              <w:t>2012</w:t>
            </w:r>
          </w:p>
        </w:tc>
        <w:tc>
          <w:tcPr>
            <w:tcW w:w="2410" w:type="dxa"/>
            <w:shd w:val="clear" w:color="auto" w:fill="95B3D7"/>
          </w:tcPr>
          <w:p w:rsidR="002B13A2" w:rsidRPr="00222E74" w:rsidRDefault="002B13A2" w:rsidP="005D4BEA">
            <w:pPr>
              <w:spacing w:after="0" w:line="240" w:lineRule="auto"/>
              <w:rPr>
                <w:lang w:val="en-CA"/>
              </w:rPr>
            </w:pPr>
          </w:p>
        </w:tc>
        <w:tc>
          <w:tcPr>
            <w:tcW w:w="1843" w:type="dxa"/>
            <w:shd w:val="clear" w:color="auto" w:fill="95B3D7"/>
          </w:tcPr>
          <w:p w:rsidR="002B13A2" w:rsidRPr="00222E74" w:rsidRDefault="002B13A2" w:rsidP="005D4BEA">
            <w:pPr>
              <w:spacing w:after="0" w:line="240" w:lineRule="auto"/>
              <w:rPr>
                <w:lang w:val="en-CA"/>
              </w:rPr>
            </w:pPr>
          </w:p>
        </w:tc>
        <w:tc>
          <w:tcPr>
            <w:tcW w:w="2126" w:type="dxa"/>
            <w:shd w:val="clear" w:color="auto" w:fill="95B3D7"/>
          </w:tcPr>
          <w:p w:rsidR="002B13A2" w:rsidRPr="00222E74" w:rsidRDefault="002B13A2" w:rsidP="005D4BEA">
            <w:pPr>
              <w:spacing w:after="0" w:line="240" w:lineRule="auto"/>
              <w:rPr>
                <w:lang w:val="en-CA"/>
              </w:rPr>
            </w:pPr>
          </w:p>
        </w:tc>
        <w:tc>
          <w:tcPr>
            <w:tcW w:w="992" w:type="dxa"/>
            <w:shd w:val="clear" w:color="auto" w:fill="95B3D7"/>
          </w:tcPr>
          <w:p w:rsidR="002B13A2" w:rsidRPr="00222E74" w:rsidRDefault="002B13A2" w:rsidP="005D4BEA">
            <w:pPr>
              <w:spacing w:after="0" w:line="240" w:lineRule="auto"/>
              <w:rPr>
                <w:lang w:val="en-CA"/>
              </w:rPr>
            </w:pPr>
          </w:p>
        </w:tc>
        <w:tc>
          <w:tcPr>
            <w:tcW w:w="993" w:type="dxa"/>
            <w:shd w:val="clear" w:color="auto" w:fill="95B3D7"/>
          </w:tcPr>
          <w:p w:rsidR="002B13A2" w:rsidRPr="00222E74" w:rsidRDefault="002B13A2" w:rsidP="005D4BEA">
            <w:pPr>
              <w:spacing w:after="0" w:line="240" w:lineRule="auto"/>
              <w:rPr>
                <w:lang w:val="en-CA"/>
              </w:rPr>
            </w:pP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2</w:t>
            </w:r>
          </w:p>
        </w:tc>
        <w:tc>
          <w:tcPr>
            <w:tcW w:w="2410" w:type="dxa"/>
          </w:tcPr>
          <w:p w:rsidR="002B13A2" w:rsidRPr="00222E74" w:rsidRDefault="002B13A2" w:rsidP="005D4BEA">
            <w:pPr>
              <w:spacing w:after="0" w:line="240" w:lineRule="auto"/>
              <w:rPr>
                <w:lang w:val="en-CA"/>
              </w:rPr>
            </w:pPr>
            <w:proofErr w:type="spellStart"/>
            <w:r w:rsidRPr="00222E74">
              <w:rPr>
                <w:lang w:val="en-CA"/>
              </w:rPr>
              <w:t>École</w:t>
            </w:r>
            <w:proofErr w:type="spellEnd"/>
            <w:r w:rsidRPr="00222E74">
              <w:rPr>
                <w:lang w:val="en-CA"/>
              </w:rPr>
              <w:t xml:space="preserve"> </w:t>
            </w:r>
            <w:proofErr w:type="spellStart"/>
            <w:r w:rsidRPr="00222E74">
              <w:rPr>
                <w:lang w:val="en-CA"/>
              </w:rPr>
              <w:t>secondaire</w:t>
            </w:r>
            <w:proofErr w:type="spellEnd"/>
            <w:r w:rsidRPr="00222E74">
              <w:rPr>
                <w:lang w:val="en-CA"/>
              </w:rPr>
              <w:t xml:space="preserve"> Jean-Paul II </w:t>
            </w:r>
          </w:p>
        </w:tc>
        <w:tc>
          <w:tcPr>
            <w:tcW w:w="1843" w:type="dxa"/>
          </w:tcPr>
          <w:p w:rsidR="002B13A2" w:rsidRPr="00222E74" w:rsidRDefault="002B13A2" w:rsidP="005D4BEA">
            <w:pPr>
              <w:spacing w:after="0" w:line="240" w:lineRule="auto"/>
              <w:rPr>
                <w:lang w:val="en-CA"/>
              </w:rPr>
            </w:pPr>
            <w:proofErr w:type="spellStart"/>
            <w:r w:rsidRPr="00222E74">
              <w:rPr>
                <w:lang w:val="en-CA"/>
              </w:rPr>
              <w:t>Baie-Comeau</w:t>
            </w:r>
            <w:proofErr w:type="spellEnd"/>
          </w:p>
        </w:tc>
        <w:tc>
          <w:tcPr>
            <w:tcW w:w="2126" w:type="dxa"/>
          </w:tcPr>
          <w:p w:rsidR="002B13A2" w:rsidRPr="00222E74" w:rsidRDefault="002B13A2" w:rsidP="005D4BEA">
            <w:pPr>
              <w:spacing w:after="0" w:line="240" w:lineRule="auto"/>
              <w:rPr>
                <w:lang w:val="en-CA"/>
              </w:rPr>
            </w:pPr>
            <w:r w:rsidRPr="00222E74">
              <w:rPr>
                <w:lang w:val="en-CA"/>
              </w:rPr>
              <w:t>23-01-12 / 01-03-12</w:t>
            </w:r>
          </w:p>
        </w:tc>
        <w:tc>
          <w:tcPr>
            <w:tcW w:w="992" w:type="dxa"/>
          </w:tcPr>
          <w:p w:rsidR="002B13A2" w:rsidRPr="00222E74" w:rsidRDefault="002B13A2" w:rsidP="005D4BEA">
            <w:pPr>
              <w:spacing w:after="0" w:line="240" w:lineRule="auto"/>
              <w:rPr>
                <w:lang w:val="en-CA"/>
              </w:rPr>
            </w:pPr>
            <w:r w:rsidRPr="00222E74">
              <w:rPr>
                <w:lang w:val="en-CA"/>
              </w:rPr>
              <w:t>485</w:t>
            </w:r>
          </w:p>
        </w:tc>
        <w:tc>
          <w:tcPr>
            <w:tcW w:w="993" w:type="dxa"/>
          </w:tcPr>
          <w:p w:rsidR="002B13A2" w:rsidRPr="00222E74" w:rsidRDefault="002B13A2" w:rsidP="005D4BEA">
            <w:pPr>
              <w:spacing w:after="0" w:line="240" w:lineRule="auto"/>
              <w:rPr>
                <w:lang w:val="en-CA"/>
              </w:rPr>
            </w:pPr>
            <w:r w:rsidRPr="00222E74">
              <w:rPr>
                <w:lang w:val="en-CA"/>
              </w:rPr>
              <w:t>15</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3</w:t>
            </w:r>
          </w:p>
        </w:tc>
        <w:tc>
          <w:tcPr>
            <w:tcW w:w="2410" w:type="dxa"/>
          </w:tcPr>
          <w:p w:rsidR="002B13A2" w:rsidRPr="00222E74" w:rsidRDefault="002B13A2" w:rsidP="005D4BEA">
            <w:pPr>
              <w:spacing w:after="0" w:line="240" w:lineRule="auto"/>
              <w:rPr>
                <w:lang w:val="en-CA"/>
              </w:rPr>
            </w:pPr>
            <w:proofErr w:type="spellStart"/>
            <w:r w:rsidRPr="00222E74">
              <w:rPr>
                <w:lang w:val="en-CA"/>
              </w:rPr>
              <w:t>École</w:t>
            </w:r>
            <w:proofErr w:type="spellEnd"/>
            <w:r w:rsidRPr="00222E74">
              <w:rPr>
                <w:lang w:val="en-CA"/>
              </w:rPr>
              <w:t xml:space="preserve"> </w:t>
            </w:r>
            <w:proofErr w:type="spellStart"/>
            <w:r w:rsidRPr="00222E74">
              <w:rPr>
                <w:lang w:val="en-CA"/>
              </w:rPr>
              <w:t>Marcelle</w:t>
            </w:r>
            <w:proofErr w:type="spellEnd"/>
            <w:r w:rsidRPr="00222E74">
              <w:rPr>
                <w:lang w:val="en-CA"/>
              </w:rPr>
              <w:t>-Mallet</w:t>
            </w:r>
          </w:p>
        </w:tc>
        <w:tc>
          <w:tcPr>
            <w:tcW w:w="1843" w:type="dxa"/>
          </w:tcPr>
          <w:p w:rsidR="002B13A2" w:rsidRPr="00222E74" w:rsidRDefault="002B13A2" w:rsidP="005D4BEA">
            <w:pPr>
              <w:spacing w:after="0" w:line="240" w:lineRule="auto"/>
              <w:rPr>
                <w:lang w:val="en-CA"/>
              </w:rPr>
            </w:pPr>
            <w:proofErr w:type="spellStart"/>
            <w:r w:rsidRPr="00222E74">
              <w:rPr>
                <w:lang w:val="en-CA"/>
              </w:rPr>
              <w:t>Lévis</w:t>
            </w:r>
            <w:proofErr w:type="spellEnd"/>
          </w:p>
        </w:tc>
        <w:tc>
          <w:tcPr>
            <w:tcW w:w="2126" w:type="dxa"/>
          </w:tcPr>
          <w:p w:rsidR="002B13A2" w:rsidRPr="00222E74" w:rsidRDefault="002B13A2" w:rsidP="005D4BEA">
            <w:pPr>
              <w:spacing w:after="0" w:line="240" w:lineRule="auto"/>
              <w:rPr>
                <w:lang w:val="en-CA"/>
              </w:rPr>
            </w:pPr>
            <w:r w:rsidRPr="00222E74">
              <w:rPr>
                <w:lang w:val="en-CA"/>
              </w:rPr>
              <w:t>13-03-12 / 13-04-12</w:t>
            </w:r>
          </w:p>
        </w:tc>
        <w:tc>
          <w:tcPr>
            <w:tcW w:w="992" w:type="dxa"/>
          </w:tcPr>
          <w:p w:rsidR="002B13A2" w:rsidRPr="00222E74" w:rsidRDefault="002B13A2" w:rsidP="005D4BEA">
            <w:pPr>
              <w:spacing w:after="0" w:line="240" w:lineRule="auto"/>
              <w:rPr>
                <w:lang w:val="en-CA"/>
              </w:rPr>
            </w:pPr>
            <w:r w:rsidRPr="00222E74">
              <w:rPr>
                <w:lang w:val="en-CA"/>
              </w:rPr>
              <w:t>925</w:t>
            </w:r>
          </w:p>
        </w:tc>
        <w:tc>
          <w:tcPr>
            <w:tcW w:w="993" w:type="dxa"/>
          </w:tcPr>
          <w:p w:rsidR="002B13A2" w:rsidRPr="00222E74" w:rsidRDefault="002B13A2" w:rsidP="005D4BEA">
            <w:pPr>
              <w:spacing w:after="0" w:line="240" w:lineRule="auto"/>
              <w:rPr>
                <w:lang w:val="en-CA"/>
              </w:rPr>
            </w:pPr>
            <w:r w:rsidRPr="00222E74">
              <w:rPr>
                <w:lang w:val="en-CA"/>
              </w:rPr>
              <w:t>11</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4</w:t>
            </w:r>
          </w:p>
        </w:tc>
        <w:tc>
          <w:tcPr>
            <w:tcW w:w="2410" w:type="dxa"/>
          </w:tcPr>
          <w:p w:rsidR="002B13A2" w:rsidRPr="00222E74" w:rsidRDefault="002B13A2" w:rsidP="005D4BEA">
            <w:pPr>
              <w:spacing w:after="0" w:line="240" w:lineRule="auto"/>
              <w:rPr>
                <w:lang w:val="en-CA"/>
              </w:rPr>
            </w:pPr>
            <w:proofErr w:type="spellStart"/>
            <w:r w:rsidRPr="00222E74">
              <w:rPr>
                <w:lang w:val="en-CA"/>
              </w:rPr>
              <w:t>Collège</w:t>
            </w:r>
            <w:proofErr w:type="spellEnd"/>
            <w:r w:rsidRPr="00222E74">
              <w:rPr>
                <w:lang w:val="en-CA"/>
              </w:rPr>
              <w:t xml:space="preserve"> Saint-Maurice</w:t>
            </w:r>
          </w:p>
        </w:tc>
        <w:tc>
          <w:tcPr>
            <w:tcW w:w="1843" w:type="dxa"/>
          </w:tcPr>
          <w:p w:rsidR="002B13A2" w:rsidRPr="00222E74" w:rsidRDefault="002B13A2" w:rsidP="005D4BEA">
            <w:pPr>
              <w:spacing w:after="0" w:line="240" w:lineRule="auto"/>
              <w:rPr>
                <w:lang w:val="en-CA"/>
              </w:rPr>
            </w:pPr>
            <w:r w:rsidRPr="00222E74">
              <w:rPr>
                <w:lang w:val="en-CA"/>
              </w:rPr>
              <w:t>Saint-Hyacinthe</w:t>
            </w:r>
          </w:p>
        </w:tc>
        <w:tc>
          <w:tcPr>
            <w:tcW w:w="2126" w:type="dxa"/>
          </w:tcPr>
          <w:p w:rsidR="002B13A2" w:rsidRPr="00222E74" w:rsidRDefault="002B13A2" w:rsidP="005D4BEA">
            <w:pPr>
              <w:spacing w:after="0" w:line="240" w:lineRule="auto"/>
              <w:rPr>
                <w:lang w:val="en-CA"/>
              </w:rPr>
            </w:pPr>
            <w:r w:rsidRPr="00222E74">
              <w:rPr>
                <w:lang w:val="en-CA"/>
              </w:rPr>
              <w:t>16-03-12 / 11-05-12</w:t>
            </w:r>
          </w:p>
        </w:tc>
        <w:tc>
          <w:tcPr>
            <w:tcW w:w="992" w:type="dxa"/>
          </w:tcPr>
          <w:p w:rsidR="002B13A2" w:rsidRPr="00222E74" w:rsidRDefault="002B13A2" w:rsidP="005D4BEA">
            <w:pPr>
              <w:spacing w:after="0" w:line="240" w:lineRule="auto"/>
              <w:rPr>
                <w:lang w:val="en-CA"/>
              </w:rPr>
            </w:pPr>
            <w:r w:rsidRPr="00222E74">
              <w:rPr>
                <w:lang w:val="en-CA"/>
              </w:rPr>
              <w:t>1683</w:t>
            </w:r>
          </w:p>
        </w:tc>
        <w:tc>
          <w:tcPr>
            <w:tcW w:w="993" w:type="dxa"/>
          </w:tcPr>
          <w:p w:rsidR="002B13A2" w:rsidRPr="00222E74" w:rsidRDefault="002B13A2" w:rsidP="005D4BEA">
            <w:pPr>
              <w:spacing w:after="0" w:line="240" w:lineRule="auto"/>
              <w:rPr>
                <w:lang w:val="en-CA"/>
              </w:rPr>
            </w:pPr>
            <w:r w:rsidRPr="00222E74">
              <w:rPr>
                <w:lang w:val="en-CA"/>
              </w:rPr>
              <w:t>38</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5</w:t>
            </w:r>
          </w:p>
        </w:tc>
        <w:tc>
          <w:tcPr>
            <w:tcW w:w="2410" w:type="dxa"/>
          </w:tcPr>
          <w:p w:rsidR="002B13A2" w:rsidRPr="00222E74" w:rsidRDefault="002B13A2" w:rsidP="005D4BEA">
            <w:pPr>
              <w:spacing w:after="0" w:line="240" w:lineRule="auto"/>
              <w:rPr>
                <w:lang w:val="en-CA"/>
              </w:rPr>
            </w:pPr>
            <w:r w:rsidRPr="00222E74">
              <w:rPr>
                <w:lang w:val="en-CA"/>
              </w:rPr>
              <w:t>*Troupe Le Clan Destin, Bureau au Quai des Arts</w:t>
            </w:r>
          </w:p>
        </w:tc>
        <w:tc>
          <w:tcPr>
            <w:tcW w:w="1843" w:type="dxa"/>
          </w:tcPr>
          <w:p w:rsidR="002B13A2" w:rsidRPr="00222E74" w:rsidRDefault="002B13A2" w:rsidP="005D4BEA">
            <w:pPr>
              <w:spacing w:after="0" w:line="240" w:lineRule="auto"/>
              <w:rPr>
                <w:lang w:val="en-CA"/>
              </w:rPr>
            </w:pPr>
            <w:r w:rsidRPr="00222E74">
              <w:rPr>
                <w:lang w:val="en-CA"/>
              </w:rPr>
              <w:t>Carleton-</w:t>
            </w:r>
            <w:proofErr w:type="spellStart"/>
            <w:r w:rsidRPr="00222E74">
              <w:rPr>
                <w:lang w:val="en-CA"/>
              </w:rPr>
              <w:t>sur</w:t>
            </w:r>
            <w:proofErr w:type="spellEnd"/>
            <w:r w:rsidRPr="00222E74">
              <w:rPr>
                <w:lang w:val="en-CA"/>
              </w:rPr>
              <w:t>-</w:t>
            </w:r>
            <w:proofErr w:type="spellStart"/>
            <w:r w:rsidRPr="00222E74">
              <w:rPr>
                <w:lang w:val="en-CA"/>
              </w:rPr>
              <w:t>mer</w:t>
            </w:r>
            <w:proofErr w:type="spellEnd"/>
          </w:p>
        </w:tc>
        <w:tc>
          <w:tcPr>
            <w:tcW w:w="2126" w:type="dxa"/>
          </w:tcPr>
          <w:p w:rsidR="002B13A2" w:rsidRPr="00222E74" w:rsidRDefault="002B13A2" w:rsidP="005D4BEA">
            <w:pPr>
              <w:spacing w:after="0" w:line="240" w:lineRule="auto"/>
              <w:rPr>
                <w:lang w:val="en-CA"/>
              </w:rPr>
            </w:pPr>
            <w:r w:rsidRPr="00222E74">
              <w:rPr>
                <w:lang w:val="en-CA"/>
              </w:rPr>
              <w:t>22-05-12 / 12-06-12</w:t>
            </w:r>
          </w:p>
        </w:tc>
        <w:tc>
          <w:tcPr>
            <w:tcW w:w="992" w:type="dxa"/>
          </w:tcPr>
          <w:p w:rsidR="002B13A2" w:rsidRPr="00222E74" w:rsidRDefault="002B13A2" w:rsidP="005D4BEA">
            <w:pPr>
              <w:spacing w:after="0" w:line="240" w:lineRule="auto"/>
              <w:rPr>
                <w:lang w:val="en-CA"/>
              </w:rPr>
            </w:pPr>
            <w:r w:rsidRPr="00222E74">
              <w:rPr>
                <w:lang w:val="en-CA"/>
              </w:rPr>
              <w:t>750</w:t>
            </w:r>
          </w:p>
        </w:tc>
        <w:tc>
          <w:tcPr>
            <w:tcW w:w="993" w:type="dxa"/>
          </w:tcPr>
          <w:p w:rsidR="002B13A2" w:rsidRPr="00222E74" w:rsidRDefault="002B13A2" w:rsidP="005D4BEA">
            <w:pPr>
              <w:spacing w:after="0" w:line="240" w:lineRule="auto"/>
              <w:rPr>
                <w:lang w:val="en-CA"/>
              </w:rPr>
            </w:pPr>
            <w:r w:rsidRPr="00222E74">
              <w:rPr>
                <w:lang w:val="en-CA"/>
              </w:rPr>
              <w:t>0</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6</w:t>
            </w:r>
          </w:p>
        </w:tc>
        <w:tc>
          <w:tcPr>
            <w:tcW w:w="2410" w:type="dxa"/>
          </w:tcPr>
          <w:p w:rsidR="002B13A2" w:rsidRPr="00222E74" w:rsidRDefault="002B13A2" w:rsidP="005D4BEA">
            <w:pPr>
              <w:spacing w:after="0" w:line="240" w:lineRule="auto"/>
              <w:rPr>
                <w:lang w:val="en-CA"/>
              </w:rPr>
            </w:pPr>
            <w:r w:rsidRPr="00222E74">
              <w:rPr>
                <w:lang w:val="en-CA"/>
              </w:rPr>
              <w:t>(</w:t>
            </w:r>
            <w:proofErr w:type="spellStart"/>
            <w:r w:rsidRPr="00222E74">
              <w:rPr>
                <w:lang w:val="en-CA"/>
              </w:rPr>
              <w:t>École</w:t>
            </w:r>
            <w:proofErr w:type="spellEnd"/>
            <w:r w:rsidRPr="00222E74">
              <w:rPr>
                <w:lang w:val="en-CA"/>
              </w:rPr>
              <w:t xml:space="preserve">) les </w:t>
            </w:r>
            <w:proofErr w:type="spellStart"/>
            <w:r w:rsidRPr="00222E74">
              <w:rPr>
                <w:lang w:val="en-CA"/>
              </w:rPr>
              <w:t>Etchemins</w:t>
            </w:r>
            <w:proofErr w:type="spellEnd"/>
          </w:p>
        </w:tc>
        <w:tc>
          <w:tcPr>
            <w:tcW w:w="1843" w:type="dxa"/>
          </w:tcPr>
          <w:p w:rsidR="002B13A2" w:rsidRPr="00222E74" w:rsidRDefault="002B13A2" w:rsidP="005D4BEA">
            <w:pPr>
              <w:spacing w:after="0" w:line="240" w:lineRule="auto"/>
              <w:rPr>
                <w:lang w:val="en-CA"/>
              </w:rPr>
            </w:pPr>
            <w:proofErr w:type="spellStart"/>
            <w:r w:rsidRPr="00222E74">
              <w:rPr>
                <w:lang w:val="en-CA"/>
              </w:rPr>
              <w:t>Charny</w:t>
            </w:r>
            <w:proofErr w:type="spellEnd"/>
          </w:p>
        </w:tc>
        <w:tc>
          <w:tcPr>
            <w:tcW w:w="2126" w:type="dxa"/>
          </w:tcPr>
          <w:p w:rsidR="002B13A2" w:rsidRPr="00222E74" w:rsidRDefault="002B13A2" w:rsidP="005D4BEA">
            <w:pPr>
              <w:spacing w:after="0" w:line="240" w:lineRule="auto"/>
              <w:rPr>
                <w:lang w:val="en-CA"/>
              </w:rPr>
            </w:pPr>
            <w:r w:rsidRPr="00222E74">
              <w:rPr>
                <w:lang w:val="en-CA"/>
              </w:rPr>
              <w:t>22-08-12 / 4-10-12</w:t>
            </w:r>
          </w:p>
        </w:tc>
        <w:tc>
          <w:tcPr>
            <w:tcW w:w="992" w:type="dxa"/>
          </w:tcPr>
          <w:p w:rsidR="002B13A2" w:rsidRPr="00222E74" w:rsidRDefault="002B13A2" w:rsidP="005D4BEA">
            <w:pPr>
              <w:spacing w:after="0" w:line="240" w:lineRule="auto"/>
              <w:rPr>
                <w:lang w:val="en-CA"/>
              </w:rPr>
            </w:pPr>
            <w:r w:rsidRPr="00222E74">
              <w:rPr>
                <w:lang w:val="en-CA"/>
              </w:rPr>
              <w:t>1900</w:t>
            </w:r>
          </w:p>
        </w:tc>
        <w:tc>
          <w:tcPr>
            <w:tcW w:w="993" w:type="dxa"/>
          </w:tcPr>
          <w:p w:rsidR="002B13A2" w:rsidRPr="00222E74" w:rsidRDefault="002B13A2" w:rsidP="005D4BEA">
            <w:pPr>
              <w:spacing w:after="0" w:line="240" w:lineRule="auto"/>
              <w:rPr>
                <w:lang w:val="en-CA"/>
              </w:rPr>
            </w:pPr>
            <w:r w:rsidRPr="00222E74">
              <w:rPr>
                <w:lang w:val="en-CA"/>
              </w:rPr>
              <w:t>8</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7</w:t>
            </w:r>
          </w:p>
        </w:tc>
        <w:tc>
          <w:tcPr>
            <w:tcW w:w="2410" w:type="dxa"/>
          </w:tcPr>
          <w:p w:rsidR="002B13A2" w:rsidRPr="00222E74" w:rsidRDefault="002B13A2" w:rsidP="005D4BEA">
            <w:pPr>
              <w:spacing w:after="0" w:line="240" w:lineRule="auto"/>
              <w:rPr>
                <w:lang w:val="en-CA"/>
              </w:rPr>
            </w:pPr>
            <w:proofErr w:type="spellStart"/>
            <w:r w:rsidRPr="00222E74">
              <w:rPr>
                <w:lang w:val="en-CA"/>
              </w:rPr>
              <w:t>École</w:t>
            </w:r>
            <w:proofErr w:type="spellEnd"/>
            <w:r w:rsidRPr="00222E74">
              <w:rPr>
                <w:lang w:val="en-CA"/>
              </w:rPr>
              <w:t xml:space="preserve"> </w:t>
            </w:r>
            <w:proofErr w:type="spellStart"/>
            <w:r w:rsidRPr="00222E74">
              <w:rPr>
                <w:lang w:val="en-CA"/>
              </w:rPr>
              <w:t>secondaire</w:t>
            </w:r>
            <w:proofErr w:type="spellEnd"/>
            <w:r w:rsidRPr="00222E74">
              <w:rPr>
                <w:lang w:val="en-CA"/>
              </w:rPr>
              <w:t xml:space="preserve"> de </w:t>
            </w:r>
            <w:proofErr w:type="spellStart"/>
            <w:r w:rsidRPr="00222E74">
              <w:rPr>
                <w:lang w:val="en-CA"/>
              </w:rPr>
              <w:t>Neufchâtel</w:t>
            </w:r>
            <w:proofErr w:type="spellEnd"/>
          </w:p>
        </w:tc>
        <w:tc>
          <w:tcPr>
            <w:tcW w:w="1843" w:type="dxa"/>
          </w:tcPr>
          <w:p w:rsidR="002B13A2" w:rsidRPr="00222E74" w:rsidRDefault="002B13A2" w:rsidP="005D4BEA">
            <w:pPr>
              <w:spacing w:after="0" w:line="240" w:lineRule="auto"/>
              <w:rPr>
                <w:lang w:val="en-CA"/>
              </w:rPr>
            </w:pPr>
            <w:r w:rsidRPr="00222E74">
              <w:rPr>
                <w:lang w:val="en-CA"/>
              </w:rPr>
              <w:t>Québec</w:t>
            </w:r>
          </w:p>
        </w:tc>
        <w:tc>
          <w:tcPr>
            <w:tcW w:w="2126" w:type="dxa"/>
          </w:tcPr>
          <w:p w:rsidR="002B13A2" w:rsidRPr="00222E74" w:rsidRDefault="002B13A2" w:rsidP="005D4BEA">
            <w:pPr>
              <w:spacing w:after="0" w:line="240" w:lineRule="auto"/>
              <w:rPr>
                <w:lang w:val="en-CA"/>
              </w:rPr>
            </w:pPr>
            <w:r w:rsidRPr="00222E74">
              <w:rPr>
                <w:lang w:val="en-CA"/>
              </w:rPr>
              <w:t>8-10-12 / 14-11-12</w:t>
            </w:r>
          </w:p>
        </w:tc>
        <w:tc>
          <w:tcPr>
            <w:tcW w:w="992" w:type="dxa"/>
          </w:tcPr>
          <w:p w:rsidR="002B13A2" w:rsidRPr="00222E74" w:rsidRDefault="002B13A2" w:rsidP="005D4BEA">
            <w:pPr>
              <w:spacing w:after="0" w:line="240" w:lineRule="auto"/>
              <w:rPr>
                <w:lang w:val="en-CA"/>
              </w:rPr>
            </w:pPr>
            <w:r w:rsidRPr="00222E74">
              <w:rPr>
                <w:lang w:val="en-CA"/>
              </w:rPr>
              <w:t>2027</w:t>
            </w:r>
          </w:p>
        </w:tc>
        <w:tc>
          <w:tcPr>
            <w:tcW w:w="993" w:type="dxa"/>
          </w:tcPr>
          <w:p w:rsidR="002B13A2" w:rsidRPr="00222E74" w:rsidRDefault="002B13A2" w:rsidP="005D4BEA">
            <w:pPr>
              <w:spacing w:after="0" w:line="240" w:lineRule="auto"/>
              <w:rPr>
                <w:lang w:val="en-CA"/>
              </w:rPr>
            </w:pPr>
            <w:r w:rsidRPr="00222E74">
              <w:rPr>
                <w:lang w:val="en-CA"/>
              </w:rPr>
              <w:t>21</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8</w:t>
            </w:r>
          </w:p>
        </w:tc>
        <w:tc>
          <w:tcPr>
            <w:tcW w:w="2410" w:type="dxa"/>
          </w:tcPr>
          <w:p w:rsidR="002B13A2" w:rsidRPr="00222E74" w:rsidRDefault="002B13A2" w:rsidP="005D4BEA">
            <w:pPr>
              <w:spacing w:after="0" w:line="240" w:lineRule="auto"/>
              <w:rPr>
                <w:lang w:val="en-CA"/>
              </w:rPr>
            </w:pPr>
            <w:proofErr w:type="spellStart"/>
            <w:r w:rsidRPr="00222E74">
              <w:rPr>
                <w:lang w:val="en-CA"/>
              </w:rPr>
              <w:t>Collège</w:t>
            </w:r>
            <w:proofErr w:type="spellEnd"/>
            <w:r w:rsidRPr="00222E74">
              <w:rPr>
                <w:lang w:val="en-CA"/>
              </w:rPr>
              <w:t xml:space="preserve"> Durocher-Saint-Lambert </w:t>
            </w:r>
          </w:p>
        </w:tc>
        <w:tc>
          <w:tcPr>
            <w:tcW w:w="1843" w:type="dxa"/>
          </w:tcPr>
          <w:p w:rsidR="002B13A2" w:rsidRPr="00222E74" w:rsidRDefault="002B13A2" w:rsidP="005D4BEA">
            <w:pPr>
              <w:spacing w:after="0" w:line="240" w:lineRule="auto"/>
              <w:rPr>
                <w:lang w:val="en-CA"/>
              </w:rPr>
            </w:pPr>
            <w:r w:rsidRPr="00222E74">
              <w:rPr>
                <w:lang w:val="en-CA"/>
              </w:rPr>
              <w:t>Saint-Lambert</w:t>
            </w:r>
          </w:p>
        </w:tc>
        <w:tc>
          <w:tcPr>
            <w:tcW w:w="2126" w:type="dxa"/>
          </w:tcPr>
          <w:p w:rsidR="002B13A2" w:rsidRPr="00222E74" w:rsidRDefault="002B13A2" w:rsidP="005D4BEA">
            <w:pPr>
              <w:spacing w:after="0" w:line="240" w:lineRule="auto"/>
              <w:rPr>
                <w:lang w:val="en-CA"/>
              </w:rPr>
            </w:pPr>
            <w:r w:rsidRPr="00222E74">
              <w:rPr>
                <w:lang w:val="en-CA"/>
              </w:rPr>
              <w:t>19-11-12 / 19-12-12</w:t>
            </w:r>
          </w:p>
        </w:tc>
        <w:tc>
          <w:tcPr>
            <w:tcW w:w="992" w:type="dxa"/>
          </w:tcPr>
          <w:p w:rsidR="002B13A2" w:rsidRPr="00222E74" w:rsidRDefault="002B13A2" w:rsidP="005D4BEA">
            <w:pPr>
              <w:spacing w:after="0" w:line="240" w:lineRule="auto"/>
              <w:rPr>
                <w:lang w:val="en-CA"/>
              </w:rPr>
            </w:pPr>
            <w:r w:rsidRPr="00222E74">
              <w:rPr>
                <w:lang w:val="en-CA"/>
              </w:rPr>
              <w:t>2500</w:t>
            </w:r>
          </w:p>
        </w:tc>
        <w:tc>
          <w:tcPr>
            <w:tcW w:w="993" w:type="dxa"/>
          </w:tcPr>
          <w:p w:rsidR="002B13A2" w:rsidRPr="00222E74" w:rsidRDefault="002B13A2" w:rsidP="005D4BEA">
            <w:pPr>
              <w:spacing w:after="0" w:line="240" w:lineRule="auto"/>
              <w:rPr>
                <w:lang w:val="en-CA"/>
              </w:rPr>
            </w:pPr>
            <w:r w:rsidRPr="00222E74">
              <w:rPr>
                <w:lang w:val="en-CA"/>
              </w:rPr>
              <w:t>26</w:t>
            </w:r>
          </w:p>
        </w:tc>
      </w:tr>
      <w:tr w:rsidR="002B13A2" w:rsidRPr="00222E74" w:rsidTr="00DE4722">
        <w:tc>
          <w:tcPr>
            <w:tcW w:w="675" w:type="dxa"/>
            <w:shd w:val="clear" w:color="auto" w:fill="95B3D7"/>
          </w:tcPr>
          <w:p w:rsidR="002B13A2" w:rsidRPr="00222E74" w:rsidRDefault="002B13A2" w:rsidP="005D4BEA">
            <w:pPr>
              <w:spacing w:after="0" w:line="240" w:lineRule="auto"/>
              <w:rPr>
                <w:lang w:val="en-CA"/>
              </w:rPr>
            </w:pPr>
            <w:r w:rsidRPr="00222E74">
              <w:rPr>
                <w:lang w:val="en-CA"/>
              </w:rPr>
              <w:t>2013</w:t>
            </w:r>
          </w:p>
        </w:tc>
        <w:tc>
          <w:tcPr>
            <w:tcW w:w="2410" w:type="dxa"/>
            <w:shd w:val="clear" w:color="auto" w:fill="95B3D7"/>
          </w:tcPr>
          <w:p w:rsidR="002B13A2" w:rsidRPr="00222E74" w:rsidRDefault="002B13A2" w:rsidP="005D4BEA">
            <w:pPr>
              <w:spacing w:after="0" w:line="240" w:lineRule="auto"/>
              <w:rPr>
                <w:lang w:val="en-CA"/>
              </w:rPr>
            </w:pPr>
          </w:p>
        </w:tc>
        <w:tc>
          <w:tcPr>
            <w:tcW w:w="1843" w:type="dxa"/>
            <w:shd w:val="clear" w:color="auto" w:fill="95B3D7"/>
          </w:tcPr>
          <w:p w:rsidR="002B13A2" w:rsidRPr="00222E74" w:rsidRDefault="002B13A2" w:rsidP="005D4BEA">
            <w:pPr>
              <w:spacing w:after="0" w:line="240" w:lineRule="auto"/>
              <w:rPr>
                <w:lang w:val="en-CA"/>
              </w:rPr>
            </w:pPr>
          </w:p>
        </w:tc>
        <w:tc>
          <w:tcPr>
            <w:tcW w:w="2126" w:type="dxa"/>
            <w:shd w:val="clear" w:color="auto" w:fill="95B3D7"/>
          </w:tcPr>
          <w:p w:rsidR="002B13A2" w:rsidRPr="00222E74" w:rsidRDefault="002B13A2" w:rsidP="005D4BEA">
            <w:pPr>
              <w:spacing w:after="0" w:line="240" w:lineRule="auto"/>
              <w:rPr>
                <w:lang w:val="en-CA"/>
              </w:rPr>
            </w:pPr>
          </w:p>
        </w:tc>
        <w:tc>
          <w:tcPr>
            <w:tcW w:w="992" w:type="dxa"/>
            <w:shd w:val="clear" w:color="auto" w:fill="95B3D7"/>
          </w:tcPr>
          <w:p w:rsidR="002B13A2" w:rsidRPr="00222E74" w:rsidRDefault="002B13A2" w:rsidP="005D4BEA">
            <w:pPr>
              <w:spacing w:after="0" w:line="240" w:lineRule="auto"/>
              <w:rPr>
                <w:lang w:val="en-CA"/>
              </w:rPr>
            </w:pPr>
          </w:p>
        </w:tc>
        <w:tc>
          <w:tcPr>
            <w:tcW w:w="993" w:type="dxa"/>
            <w:shd w:val="clear" w:color="auto" w:fill="95B3D7"/>
          </w:tcPr>
          <w:p w:rsidR="002B13A2" w:rsidRPr="00222E74" w:rsidRDefault="002B13A2" w:rsidP="005D4BEA">
            <w:pPr>
              <w:spacing w:after="0" w:line="240" w:lineRule="auto"/>
              <w:rPr>
                <w:lang w:val="en-CA"/>
              </w:rPr>
            </w:pP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9</w:t>
            </w:r>
          </w:p>
        </w:tc>
        <w:tc>
          <w:tcPr>
            <w:tcW w:w="2410" w:type="dxa"/>
          </w:tcPr>
          <w:p w:rsidR="002B13A2" w:rsidRPr="00222E74" w:rsidRDefault="002B13A2" w:rsidP="005D4BEA">
            <w:pPr>
              <w:spacing w:after="0" w:line="240" w:lineRule="auto"/>
              <w:rPr>
                <w:lang w:val="en-CA"/>
              </w:rPr>
            </w:pPr>
            <w:proofErr w:type="spellStart"/>
            <w:r w:rsidRPr="00222E74">
              <w:rPr>
                <w:lang w:val="en-CA"/>
              </w:rPr>
              <w:t>École</w:t>
            </w:r>
            <w:proofErr w:type="spellEnd"/>
            <w:r w:rsidRPr="00222E74">
              <w:rPr>
                <w:lang w:val="en-CA"/>
              </w:rPr>
              <w:t xml:space="preserve"> Sainte-Anne-de-Lachine </w:t>
            </w:r>
          </w:p>
        </w:tc>
        <w:tc>
          <w:tcPr>
            <w:tcW w:w="1843" w:type="dxa"/>
          </w:tcPr>
          <w:p w:rsidR="002B13A2" w:rsidRPr="00222E74" w:rsidRDefault="002B13A2" w:rsidP="005D4BEA">
            <w:pPr>
              <w:spacing w:after="0" w:line="240" w:lineRule="auto"/>
              <w:rPr>
                <w:lang w:val="en-CA"/>
              </w:rPr>
            </w:pPr>
            <w:r w:rsidRPr="00222E74">
              <w:rPr>
                <w:lang w:val="en-CA"/>
              </w:rPr>
              <w:t>Lachine</w:t>
            </w:r>
          </w:p>
        </w:tc>
        <w:tc>
          <w:tcPr>
            <w:tcW w:w="2126" w:type="dxa"/>
          </w:tcPr>
          <w:p w:rsidR="002B13A2" w:rsidRPr="00222E74" w:rsidRDefault="002B13A2" w:rsidP="005D4BEA">
            <w:pPr>
              <w:spacing w:after="0" w:line="240" w:lineRule="auto"/>
              <w:rPr>
                <w:lang w:val="en-CA"/>
              </w:rPr>
            </w:pPr>
            <w:r w:rsidRPr="00222E74">
              <w:rPr>
                <w:lang w:val="en-CA"/>
              </w:rPr>
              <w:t>16-01-13 / 22-2-13</w:t>
            </w:r>
          </w:p>
        </w:tc>
        <w:tc>
          <w:tcPr>
            <w:tcW w:w="992" w:type="dxa"/>
          </w:tcPr>
          <w:p w:rsidR="002B13A2" w:rsidRPr="00222E74" w:rsidRDefault="002B13A2" w:rsidP="005D4BEA">
            <w:pPr>
              <w:spacing w:after="0" w:line="240" w:lineRule="auto"/>
              <w:rPr>
                <w:lang w:val="en-CA"/>
              </w:rPr>
            </w:pPr>
            <w:r w:rsidRPr="00222E74">
              <w:rPr>
                <w:lang w:val="en-CA"/>
              </w:rPr>
              <w:t>2761</w:t>
            </w:r>
          </w:p>
        </w:tc>
        <w:tc>
          <w:tcPr>
            <w:tcW w:w="993" w:type="dxa"/>
          </w:tcPr>
          <w:p w:rsidR="002B13A2" w:rsidRPr="00222E74" w:rsidRDefault="002B13A2" w:rsidP="005D4BEA">
            <w:pPr>
              <w:spacing w:after="0" w:line="240" w:lineRule="auto"/>
              <w:rPr>
                <w:lang w:val="en-CA"/>
              </w:rPr>
            </w:pPr>
            <w:r w:rsidRPr="00222E74">
              <w:rPr>
                <w:lang w:val="en-CA"/>
              </w:rPr>
              <w:t>38</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10</w:t>
            </w:r>
          </w:p>
        </w:tc>
        <w:tc>
          <w:tcPr>
            <w:tcW w:w="2410" w:type="dxa"/>
          </w:tcPr>
          <w:p w:rsidR="002B13A2" w:rsidRPr="00222E74" w:rsidRDefault="002B13A2" w:rsidP="005D4BEA">
            <w:pPr>
              <w:spacing w:after="0" w:line="240" w:lineRule="auto"/>
              <w:rPr>
                <w:lang w:val="en-CA"/>
              </w:rPr>
            </w:pPr>
            <w:r w:rsidRPr="00222E74">
              <w:rPr>
                <w:lang w:val="en-CA"/>
              </w:rPr>
              <w:t xml:space="preserve">Centre de formation </w:t>
            </w:r>
            <w:proofErr w:type="spellStart"/>
            <w:r w:rsidRPr="00222E74">
              <w:rPr>
                <w:lang w:val="en-CA"/>
              </w:rPr>
              <w:t>professionannel</w:t>
            </w:r>
            <w:proofErr w:type="spellEnd"/>
            <w:r w:rsidRPr="00222E74">
              <w:rPr>
                <w:lang w:val="en-CA"/>
              </w:rPr>
              <w:t xml:space="preserve"> (CFP) des </w:t>
            </w:r>
            <w:proofErr w:type="spellStart"/>
            <w:r w:rsidRPr="00222E74">
              <w:rPr>
                <w:lang w:val="en-CA"/>
              </w:rPr>
              <w:t>Riverains</w:t>
            </w:r>
            <w:proofErr w:type="spellEnd"/>
          </w:p>
        </w:tc>
        <w:tc>
          <w:tcPr>
            <w:tcW w:w="1843" w:type="dxa"/>
          </w:tcPr>
          <w:p w:rsidR="002B13A2" w:rsidRPr="00222E74" w:rsidRDefault="002B13A2" w:rsidP="005D4BEA">
            <w:pPr>
              <w:spacing w:after="0" w:line="240" w:lineRule="auto"/>
              <w:rPr>
                <w:lang w:val="en-CA"/>
              </w:rPr>
            </w:pPr>
            <w:r w:rsidRPr="00222E74">
              <w:rPr>
                <w:lang w:val="en-CA"/>
              </w:rPr>
              <w:t>Repentigny</w:t>
            </w:r>
          </w:p>
        </w:tc>
        <w:tc>
          <w:tcPr>
            <w:tcW w:w="2126" w:type="dxa"/>
          </w:tcPr>
          <w:p w:rsidR="002B13A2" w:rsidRPr="00222E74" w:rsidRDefault="002B13A2" w:rsidP="005D4BEA">
            <w:pPr>
              <w:spacing w:after="0" w:line="240" w:lineRule="auto"/>
              <w:rPr>
                <w:lang w:val="en-CA"/>
              </w:rPr>
            </w:pPr>
            <w:r w:rsidRPr="00222E74">
              <w:rPr>
                <w:lang w:val="en-CA"/>
              </w:rPr>
              <w:t>01-03-13 / 20-03-13</w:t>
            </w:r>
          </w:p>
        </w:tc>
        <w:tc>
          <w:tcPr>
            <w:tcW w:w="992" w:type="dxa"/>
          </w:tcPr>
          <w:p w:rsidR="002B13A2" w:rsidRPr="00222E74" w:rsidRDefault="002B13A2" w:rsidP="005D4BEA">
            <w:pPr>
              <w:spacing w:after="0" w:line="240" w:lineRule="auto"/>
              <w:rPr>
                <w:lang w:val="en-CA"/>
              </w:rPr>
            </w:pPr>
            <w:r w:rsidRPr="00222E74">
              <w:rPr>
                <w:lang w:val="en-CA"/>
              </w:rPr>
              <w:t>1000</w:t>
            </w:r>
          </w:p>
        </w:tc>
        <w:tc>
          <w:tcPr>
            <w:tcW w:w="993" w:type="dxa"/>
          </w:tcPr>
          <w:p w:rsidR="002B13A2" w:rsidRPr="00222E74" w:rsidRDefault="002B13A2" w:rsidP="005D4BEA">
            <w:pPr>
              <w:spacing w:after="0" w:line="240" w:lineRule="auto"/>
              <w:rPr>
                <w:lang w:val="en-CA"/>
              </w:rPr>
            </w:pPr>
            <w:r w:rsidRPr="00222E74">
              <w:rPr>
                <w:lang w:val="en-CA"/>
              </w:rPr>
              <w:t>15</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11</w:t>
            </w:r>
          </w:p>
        </w:tc>
        <w:tc>
          <w:tcPr>
            <w:tcW w:w="2410" w:type="dxa"/>
          </w:tcPr>
          <w:p w:rsidR="002B13A2" w:rsidRPr="00222E74" w:rsidRDefault="002B13A2" w:rsidP="005D4BEA">
            <w:pPr>
              <w:spacing w:after="0" w:line="240" w:lineRule="auto"/>
              <w:rPr>
                <w:lang w:val="en-CA"/>
              </w:rPr>
            </w:pPr>
            <w:proofErr w:type="spellStart"/>
            <w:r w:rsidRPr="00222E74">
              <w:rPr>
                <w:lang w:val="en-CA"/>
              </w:rPr>
              <w:t>École</w:t>
            </w:r>
            <w:proofErr w:type="spellEnd"/>
            <w:r w:rsidRPr="00222E74">
              <w:rPr>
                <w:lang w:val="en-CA"/>
              </w:rPr>
              <w:t xml:space="preserve"> Regina </w:t>
            </w:r>
            <w:proofErr w:type="spellStart"/>
            <w:r w:rsidRPr="00222E74">
              <w:rPr>
                <w:lang w:val="en-CA"/>
              </w:rPr>
              <w:t>Assumpta</w:t>
            </w:r>
            <w:proofErr w:type="spellEnd"/>
            <w:r w:rsidRPr="00222E74">
              <w:rPr>
                <w:lang w:val="en-CA"/>
              </w:rPr>
              <w:t xml:space="preserve"> </w:t>
            </w:r>
          </w:p>
        </w:tc>
        <w:tc>
          <w:tcPr>
            <w:tcW w:w="1843" w:type="dxa"/>
          </w:tcPr>
          <w:p w:rsidR="002B13A2" w:rsidRPr="00222E74" w:rsidRDefault="002B13A2" w:rsidP="005D4BEA">
            <w:pPr>
              <w:spacing w:after="0" w:line="240" w:lineRule="auto"/>
              <w:rPr>
                <w:lang w:val="en-CA"/>
              </w:rPr>
            </w:pPr>
            <w:r w:rsidRPr="00222E74">
              <w:rPr>
                <w:lang w:val="en-CA"/>
              </w:rPr>
              <w:t>Montréal</w:t>
            </w:r>
          </w:p>
        </w:tc>
        <w:tc>
          <w:tcPr>
            <w:tcW w:w="2126" w:type="dxa"/>
          </w:tcPr>
          <w:p w:rsidR="002B13A2" w:rsidRPr="00222E74" w:rsidRDefault="002B13A2" w:rsidP="005D4BEA">
            <w:pPr>
              <w:spacing w:after="0" w:line="240" w:lineRule="auto"/>
              <w:rPr>
                <w:lang w:val="en-CA"/>
              </w:rPr>
            </w:pPr>
            <w:r w:rsidRPr="00222E74">
              <w:rPr>
                <w:lang w:val="en-CA"/>
              </w:rPr>
              <w:t>25-03-13 / 6-5-13</w:t>
            </w:r>
          </w:p>
        </w:tc>
        <w:tc>
          <w:tcPr>
            <w:tcW w:w="992" w:type="dxa"/>
          </w:tcPr>
          <w:p w:rsidR="002B13A2" w:rsidRPr="00222E74" w:rsidRDefault="002B13A2" w:rsidP="005D4BEA">
            <w:pPr>
              <w:spacing w:after="0" w:line="240" w:lineRule="auto"/>
              <w:rPr>
                <w:lang w:val="en-CA"/>
              </w:rPr>
            </w:pPr>
            <w:r w:rsidRPr="00222E74">
              <w:rPr>
                <w:lang w:val="en-CA"/>
              </w:rPr>
              <w:t>1300</w:t>
            </w:r>
          </w:p>
        </w:tc>
        <w:tc>
          <w:tcPr>
            <w:tcW w:w="993" w:type="dxa"/>
          </w:tcPr>
          <w:p w:rsidR="002B13A2" w:rsidRPr="00222E74" w:rsidRDefault="002B13A2" w:rsidP="005D4BEA">
            <w:pPr>
              <w:spacing w:after="0" w:line="240" w:lineRule="auto"/>
              <w:rPr>
                <w:lang w:val="en-CA"/>
              </w:rPr>
            </w:pPr>
            <w:r w:rsidRPr="00222E74">
              <w:rPr>
                <w:lang w:val="en-CA"/>
              </w:rPr>
              <w:t>19</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12</w:t>
            </w:r>
          </w:p>
        </w:tc>
        <w:tc>
          <w:tcPr>
            <w:tcW w:w="2410" w:type="dxa"/>
          </w:tcPr>
          <w:p w:rsidR="002B13A2" w:rsidRPr="00222E74" w:rsidRDefault="002B13A2" w:rsidP="005D4BEA">
            <w:pPr>
              <w:spacing w:after="0" w:line="240" w:lineRule="auto"/>
              <w:rPr>
                <w:lang w:val="en-CA"/>
              </w:rPr>
            </w:pPr>
            <w:proofErr w:type="spellStart"/>
            <w:r w:rsidRPr="00222E74">
              <w:rPr>
                <w:lang w:val="en-CA"/>
              </w:rPr>
              <w:t>École</w:t>
            </w:r>
            <w:proofErr w:type="spellEnd"/>
            <w:r w:rsidRPr="00222E74">
              <w:rPr>
                <w:lang w:val="en-CA"/>
              </w:rPr>
              <w:t xml:space="preserve"> </w:t>
            </w:r>
            <w:proofErr w:type="spellStart"/>
            <w:r w:rsidRPr="00222E74">
              <w:rPr>
                <w:lang w:val="en-CA"/>
              </w:rPr>
              <w:t>secondaire</w:t>
            </w:r>
            <w:proofErr w:type="spellEnd"/>
            <w:r w:rsidRPr="00222E74">
              <w:rPr>
                <w:lang w:val="en-CA"/>
              </w:rPr>
              <w:t xml:space="preserve"> </w:t>
            </w:r>
            <w:proofErr w:type="spellStart"/>
            <w:r w:rsidRPr="00222E74">
              <w:rPr>
                <w:lang w:val="en-CA"/>
              </w:rPr>
              <w:t>Cavelier</w:t>
            </w:r>
            <w:proofErr w:type="spellEnd"/>
            <w:r w:rsidRPr="00222E74">
              <w:rPr>
                <w:lang w:val="en-CA"/>
              </w:rPr>
              <w:t xml:space="preserve">-De </w:t>
            </w:r>
            <w:proofErr w:type="spellStart"/>
            <w:r w:rsidRPr="00222E74">
              <w:rPr>
                <w:lang w:val="en-CA"/>
              </w:rPr>
              <w:t>Lasalle</w:t>
            </w:r>
            <w:proofErr w:type="spellEnd"/>
          </w:p>
        </w:tc>
        <w:tc>
          <w:tcPr>
            <w:tcW w:w="1843" w:type="dxa"/>
          </w:tcPr>
          <w:p w:rsidR="002B13A2" w:rsidRPr="00222E74" w:rsidRDefault="002B13A2" w:rsidP="005D4BEA">
            <w:pPr>
              <w:spacing w:after="0" w:line="240" w:lineRule="auto"/>
              <w:rPr>
                <w:lang w:val="en-CA"/>
              </w:rPr>
            </w:pPr>
            <w:r w:rsidRPr="00222E74">
              <w:rPr>
                <w:lang w:val="en-CA"/>
              </w:rPr>
              <w:t>Montréal</w:t>
            </w:r>
          </w:p>
        </w:tc>
        <w:tc>
          <w:tcPr>
            <w:tcW w:w="2126" w:type="dxa"/>
          </w:tcPr>
          <w:p w:rsidR="002B13A2" w:rsidRPr="00222E74" w:rsidRDefault="002B13A2" w:rsidP="005D4BEA">
            <w:pPr>
              <w:spacing w:after="0" w:line="240" w:lineRule="auto"/>
              <w:rPr>
                <w:lang w:val="en-CA"/>
              </w:rPr>
            </w:pPr>
            <w:r w:rsidRPr="00222E74">
              <w:rPr>
                <w:lang w:val="en-CA"/>
              </w:rPr>
              <w:t>01-04-13 / 15-05-13</w:t>
            </w:r>
          </w:p>
        </w:tc>
        <w:tc>
          <w:tcPr>
            <w:tcW w:w="992" w:type="dxa"/>
          </w:tcPr>
          <w:p w:rsidR="002B13A2" w:rsidRPr="00222E74" w:rsidRDefault="002B13A2" w:rsidP="005D4BEA">
            <w:pPr>
              <w:spacing w:after="0" w:line="240" w:lineRule="auto"/>
              <w:rPr>
                <w:lang w:val="en-CA"/>
              </w:rPr>
            </w:pPr>
            <w:r w:rsidRPr="00222E74">
              <w:rPr>
                <w:lang w:val="en-CA"/>
              </w:rPr>
              <w:t>1277</w:t>
            </w:r>
          </w:p>
        </w:tc>
        <w:tc>
          <w:tcPr>
            <w:tcW w:w="993" w:type="dxa"/>
          </w:tcPr>
          <w:p w:rsidR="002B13A2" w:rsidRPr="00222E74" w:rsidRDefault="002B13A2" w:rsidP="005D4BEA">
            <w:pPr>
              <w:spacing w:after="0" w:line="240" w:lineRule="auto"/>
              <w:rPr>
                <w:lang w:val="en-CA"/>
              </w:rPr>
            </w:pPr>
            <w:r w:rsidRPr="00222E74">
              <w:rPr>
                <w:lang w:val="en-CA"/>
              </w:rPr>
              <w:t>16</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13</w:t>
            </w:r>
          </w:p>
        </w:tc>
        <w:tc>
          <w:tcPr>
            <w:tcW w:w="2410" w:type="dxa"/>
          </w:tcPr>
          <w:p w:rsidR="002B13A2" w:rsidRPr="00222E74" w:rsidRDefault="002B13A2" w:rsidP="005D4BEA">
            <w:pPr>
              <w:spacing w:after="0" w:line="240" w:lineRule="auto"/>
              <w:rPr>
                <w:lang w:val="en-CA"/>
              </w:rPr>
            </w:pPr>
            <w:r w:rsidRPr="00222E74">
              <w:rPr>
                <w:lang w:val="en-CA"/>
              </w:rPr>
              <w:t>*</w:t>
            </w:r>
            <w:proofErr w:type="spellStart"/>
            <w:r w:rsidRPr="00222E74">
              <w:rPr>
                <w:lang w:val="en-CA"/>
              </w:rPr>
              <w:t>Société</w:t>
            </w:r>
            <w:proofErr w:type="spellEnd"/>
            <w:r w:rsidRPr="00222E74">
              <w:rPr>
                <w:lang w:val="en-CA"/>
              </w:rPr>
              <w:t xml:space="preserve"> </w:t>
            </w:r>
            <w:proofErr w:type="spellStart"/>
            <w:r w:rsidRPr="00222E74">
              <w:rPr>
                <w:lang w:val="en-CA"/>
              </w:rPr>
              <w:t>Culturelle</w:t>
            </w:r>
            <w:proofErr w:type="spellEnd"/>
            <w:r w:rsidRPr="00222E74">
              <w:rPr>
                <w:lang w:val="en-CA"/>
              </w:rPr>
              <w:t xml:space="preserve"> Brownsburg</w:t>
            </w:r>
          </w:p>
        </w:tc>
        <w:tc>
          <w:tcPr>
            <w:tcW w:w="1843" w:type="dxa"/>
          </w:tcPr>
          <w:p w:rsidR="002B13A2" w:rsidRPr="00222E74" w:rsidRDefault="002B13A2" w:rsidP="005D4BEA">
            <w:pPr>
              <w:spacing w:after="0" w:line="240" w:lineRule="auto"/>
              <w:rPr>
                <w:lang w:val="en-CA"/>
              </w:rPr>
            </w:pPr>
            <w:r w:rsidRPr="00222E74">
              <w:rPr>
                <w:lang w:val="en-CA"/>
              </w:rPr>
              <w:t>Brownsburg-Chatham</w:t>
            </w:r>
          </w:p>
        </w:tc>
        <w:tc>
          <w:tcPr>
            <w:tcW w:w="2126" w:type="dxa"/>
          </w:tcPr>
          <w:p w:rsidR="002B13A2" w:rsidRPr="00222E74" w:rsidRDefault="002B13A2" w:rsidP="005D4BEA">
            <w:pPr>
              <w:spacing w:after="0" w:line="240" w:lineRule="auto"/>
              <w:rPr>
                <w:lang w:val="en-CA"/>
              </w:rPr>
            </w:pPr>
            <w:r w:rsidRPr="00222E74">
              <w:rPr>
                <w:lang w:val="en-CA"/>
              </w:rPr>
              <w:t>11-5-13 / 12-6-13</w:t>
            </w:r>
          </w:p>
        </w:tc>
        <w:tc>
          <w:tcPr>
            <w:tcW w:w="992" w:type="dxa"/>
          </w:tcPr>
          <w:p w:rsidR="002B13A2" w:rsidRPr="00222E74" w:rsidRDefault="002B13A2" w:rsidP="005D4BEA">
            <w:pPr>
              <w:spacing w:after="0" w:line="240" w:lineRule="auto"/>
              <w:rPr>
                <w:lang w:val="en-CA"/>
              </w:rPr>
            </w:pPr>
            <w:r w:rsidRPr="00222E74">
              <w:rPr>
                <w:lang w:val="en-CA"/>
              </w:rPr>
              <w:t>858</w:t>
            </w:r>
          </w:p>
        </w:tc>
        <w:tc>
          <w:tcPr>
            <w:tcW w:w="993" w:type="dxa"/>
          </w:tcPr>
          <w:p w:rsidR="002B13A2" w:rsidRPr="00222E74" w:rsidRDefault="002B13A2" w:rsidP="005D4BEA">
            <w:pPr>
              <w:spacing w:after="0" w:line="240" w:lineRule="auto"/>
              <w:rPr>
                <w:lang w:val="en-CA"/>
              </w:rPr>
            </w:pPr>
            <w:r w:rsidRPr="00222E74">
              <w:rPr>
                <w:lang w:val="en-CA"/>
              </w:rPr>
              <w:t>13</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14</w:t>
            </w:r>
          </w:p>
        </w:tc>
        <w:tc>
          <w:tcPr>
            <w:tcW w:w="2410" w:type="dxa"/>
          </w:tcPr>
          <w:p w:rsidR="002B13A2" w:rsidRPr="00222E74" w:rsidRDefault="002B13A2" w:rsidP="005D4BEA">
            <w:pPr>
              <w:spacing w:after="0" w:line="240" w:lineRule="auto"/>
              <w:rPr>
                <w:lang w:val="en-CA"/>
              </w:rPr>
            </w:pPr>
            <w:r w:rsidRPr="00222E74">
              <w:rPr>
                <w:lang w:val="en-CA"/>
              </w:rPr>
              <w:t>*</w:t>
            </w:r>
            <w:proofErr w:type="spellStart"/>
            <w:r w:rsidRPr="00222E74">
              <w:rPr>
                <w:lang w:val="en-CA"/>
              </w:rPr>
              <w:t>Musée</w:t>
            </w:r>
            <w:proofErr w:type="spellEnd"/>
            <w:r w:rsidRPr="00222E74">
              <w:rPr>
                <w:lang w:val="en-CA"/>
              </w:rPr>
              <w:t xml:space="preserve"> </w:t>
            </w:r>
            <w:proofErr w:type="spellStart"/>
            <w:r w:rsidRPr="00222E74">
              <w:rPr>
                <w:lang w:val="en-CA"/>
              </w:rPr>
              <w:t>mémoire</w:t>
            </w:r>
            <w:proofErr w:type="spellEnd"/>
            <w:r w:rsidRPr="00222E74">
              <w:rPr>
                <w:lang w:val="en-CA"/>
              </w:rPr>
              <w:t xml:space="preserve"> </w:t>
            </w:r>
            <w:proofErr w:type="spellStart"/>
            <w:r w:rsidRPr="00222E74">
              <w:rPr>
                <w:lang w:val="en-CA"/>
              </w:rPr>
              <w:t>vivante</w:t>
            </w:r>
            <w:proofErr w:type="spellEnd"/>
          </w:p>
        </w:tc>
        <w:tc>
          <w:tcPr>
            <w:tcW w:w="1843" w:type="dxa"/>
          </w:tcPr>
          <w:p w:rsidR="002B13A2" w:rsidRPr="00222E74" w:rsidRDefault="002B13A2" w:rsidP="005D4BEA">
            <w:pPr>
              <w:spacing w:after="0" w:line="240" w:lineRule="auto"/>
              <w:rPr>
                <w:lang w:val="en-CA"/>
              </w:rPr>
            </w:pPr>
            <w:r w:rsidRPr="00222E74">
              <w:rPr>
                <w:lang w:val="en-CA"/>
              </w:rPr>
              <w:t>St-Jean-Port-</w:t>
            </w:r>
            <w:proofErr w:type="spellStart"/>
            <w:r w:rsidRPr="00222E74">
              <w:rPr>
                <w:lang w:val="en-CA"/>
              </w:rPr>
              <w:t>Joli</w:t>
            </w:r>
            <w:proofErr w:type="spellEnd"/>
          </w:p>
        </w:tc>
        <w:tc>
          <w:tcPr>
            <w:tcW w:w="2126" w:type="dxa"/>
          </w:tcPr>
          <w:p w:rsidR="002B13A2" w:rsidRPr="00222E74" w:rsidRDefault="002B13A2" w:rsidP="005D4BEA">
            <w:pPr>
              <w:spacing w:after="0" w:line="240" w:lineRule="auto"/>
              <w:rPr>
                <w:lang w:val="en-CA"/>
              </w:rPr>
            </w:pPr>
            <w:r w:rsidRPr="00222E74">
              <w:rPr>
                <w:lang w:val="en-CA"/>
              </w:rPr>
              <w:t>17-6-13 / 30-10-13</w:t>
            </w:r>
          </w:p>
        </w:tc>
        <w:tc>
          <w:tcPr>
            <w:tcW w:w="992" w:type="dxa"/>
          </w:tcPr>
          <w:p w:rsidR="002B13A2" w:rsidRPr="00222E74" w:rsidRDefault="002B13A2" w:rsidP="005D4BEA">
            <w:pPr>
              <w:spacing w:after="0" w:line="240" w:lineRule="auto"/>
              <w:rPr>
                <w:lang w:val="en-CA"/>
              </w:rPr>
            </w:pPr>
            <w:r w:rsidRPr="00222E74">
              <w:rPr>
                <w:lang w:val="en-CA"/>
              </w:rPr>
              <w:t>2982</w:t>
            </w:r>
          </w:p>
        </w:tc>
        <w:tc>
          <w:tcPr>
            <w:tcW w:w="993" w:type="dxa"/>
          </w:tcPr>
          <w:p w:rsidR="002B13A2" w:rsidRPr="00222E74" w:rsidRDefault="002B13A2" w:rsidP="005D4BEA">
            <w:pPr>
              <w:spacing w:after="0" w:line="240" w:lineRule="auto"/>
              <w:rPr>
                <w:lang w:val="en-CA"/>
              </w:rPr>
            </w:pPr>
            <w:r w:rsidRPr="00222E74">
              <w:rPr>
                <w:lang w:val="en-CA"/>
              </w:rPr>
              <w:t>7</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15</w:t>
            </w:r>
          </w:p>
        </w:tc>
        <w:tc>
          <w:tcPr>
            <w:tcW w:w="2410" w:type="dxa"/>
          </w:tcPr>
          <w:p w:rsidR="002B13A2" w:rsidRPr="00222E74" w:rsidRDefault="002B13A2" w:rsidP="005D4BEA">
            <w:pPr>
              <w:spacing w:after="0" w:line="240" w:lineRule="auto"/>
              <w:rPr>
                <w:lang w:val="en-CA"/>
              </w:rPr>
            </w:pPr>
            <w:r w:rsidRPr="00222E74">
              <w:rPr>
                <w:lang w:val="en-CA"/>
              </w:rPr>
              <w:t>*</w:t>
            </w:r>
            <w:proofErr w:type="spellStart"/>
            <w:r w:rsidRPr="00222E74">
              <w:rPr>
                <w:lang w:val="en-CA"/>
              </w:rPr>
              <w:t>Musée</w:t>
            </w:r>
            <w:proofErr w:type="spellEnd"/>
            <w:r w:rsidRPr="00222E74">
              <w:rPr>
                <w:lang w:val="en-CA"/>
              </w:rPr>
              <w:t xml:space="preserve"> </w:t>
            </w:r>
            <w:proofErr w:type="spellStart"/>
            <w:r w:rsidRPr="00222E74">
              <w:rPr>
                <w:lang w:val="en-CA"/>
              </w:rPr>
              <w:t>Régiment</w:t>
            </w:r>
            <w:proofErr w:type="spellEnd"/>
            <w:r w:rsidRPr="00222E74">
              <w:rPr>
                <w:lang w:val="en-CA"/>
              </w:rPr>
              <w:t xml:space="preserve"> de la Chaudière</w:t>
            </w:r>
          </w:p>
        </w:tc>
        <w:tc>
          <w:tcPr>
            <w:tcW w:w="1843" w:type="dxa"/>
          </w:tcPr>
          <w:p w:rsidR="002B13A2" w:rsidRPr="00222E74" w:rsidRDefault="002B13A2" w:rsidP="005D4BEA">
            <w:pPr>
              <w:spacing w:after="0" w:line="240" w:lineRule="auto"/>
              <w:rPr>
                <w:lang w:val="en-CA"/>
              </w:rPr>
            </w:pPr>
            <w:proofErr w:type="spellStart"/>
            <w:r w:rsidRPr="00222E74">
              <w:rPr>
                <w:lang w:val="en-CA"/>
              </w:rPr>
              <w:t>Lévis</w:t>
            </w:r>
            <w:proofErr w:type="spellEnd"/>
          </w:p>
        </w:tc>
        <w:tc>
          <w:tcPr>
            <w:tcW w:w="2126" w:type="dxa"/>
          </w:tcPr>
          <w:p w:rsidR="002B13A2" w:rsidRPr="00222E74" w:rsidRDefault="002B13A2" w:rsidP="005D4BEA">
            <w:pPr>
              <w:spacing w:after="0" w:line="240" w:lineRule="auto"/>
              <w:rPr>
                <w:lang w:val="en-CA"/>
              </w:rPr>
            </w:pPr>
            <w:r w:rsidRPr="00222E74">
              <w:rPr>
                <w:lang w:val="en-CA"/>
              </w:rPr>
              <w:t>22-06-13 / 02-09-13</w:t>
            </w:r>
          </w:p>
        </w:tc>
        <w:tc>
          <w:tcPr>
            <w:tcW w:w="992" w:type="dxa"/>
          </w:tcPr>
          <w:p w:rsidR="002B13A2" w:rsidRPr="00222E74" w:rsidRDefault="002B13A2" w:rsidP="005D4BEA">
            <w:pPr>
              <w:spacing w:after="0" w:line="240" w:lineRule="auto"/>
              <w:rPr>
                <w:lang w:val="en-CA"/>
              </w:rPr>
            </w:pPr>
            <w:r w:rsidRPr="00222E74">
              <w:rPr>
                <w:lang w:val="en-CA"/>
              </w:rPr>
              <w:t>982</w:t>
            </w:r>
          </w:p>
        </w:tc>
        <w:tc>
          <w:tcPr>
            <w:tcW w:w="993" w:type="dxa"/>
          </w:tcPr>
          <w:p w:rsidR="002B13A2" w:rsidRPr="00222E74" w:rsidRDefault="002B13A2" w:rsidP="005D4BEA">
            <w:pPr>
              <w:spacing w:after="0" w:line="240" w:lineRule="auto"/>
              <w:rPr>
                <w:lang w:val="en-CA"/>
              </w:rPr>
            </w:pPr>
            <w:r w:rsidRPr="00222E74">
              <w:rPr>
                <w:lang w:val="en-CA"/>
              </w:rPr>
              <w:t>6</w:t>
            </w:r>
          </w:p>
        </w:tc>
      </w:tr>
      <w:tr w:rsidR="002B13A2" w:rsidRPr="00222E74" w:rsidTr="00DE4722">
        <w:tc>
          <w:tcPr>
            <w:tcW w:w="675" w:type="dxa"/>
          </w:tcPr>
          <w:p w:rsidR="002B13A2" w:rsidRPr="00222E74" w:rsidRDefault="002B13A2" w:rsidP="005D4BEA">
            <w:pPr>
              <w:spacing w:after="0" w:line="240" w:lineRule="auto"/>
              <w:rPr>
                <w:lang w:val="en-CA"/>
              </w:rPr>
            </w:pPr>
            <w:r w:rsidRPr="00222E74">
              <w:rPr>
                <w:lang w:val="en-CA"/>
              </w:rPr>
              <w:t>16</w:t>
            </w:r>
          </w:p>
        </w:tc>
        <w:tc>
          <w:tcPr>
            <w:tcW w:w="2410" w:type="dxa"/>
          </w:tcPr>
          <w:p w:rsidR="002B13A2" w:rsidRPr="00222E74" w:rsidRDefault="002B13A2" w:rsidP="005D4BEA">
            <w:pPr>
              <w:spacing w:after="0" w:line="240" w:lineRule="auto"/>
              <w:rPr>
                <w:lang w:val="en-CA"/>
              </w:rPr>
            </w:pPr>
            <w:proofErr w:type="spellStart"/>
            <w:r w:rsidRPr="00222E74">
              <w:rPr>
                <w:lang w:val="en-CA"/>
              </w:rPr>
              <w:t>Polyvalente</w:t>
            </w:r>
            <w:proofErr w:type="spellEnd"/>
            <w:r w:rsidRPr="00222E74">
              <w:rPr>
                <w:lang w:val="en-CA"/>
              </w:rPr>
              <w:t xml:space="preserve"> Saint-François</w:t>
            </w:r>
          </w:p>
        </w:tc>
        <w:tc>
          <w:tcPr>
            <w:tcW w:w="1843" w:type="dxa"/>
          </w:tcPr>
          <w:p w:rsidR="002B13A2" w:rsidRPr="00222E74" w:rsidRDefault="002B13A2" w:rsidP="005D4BEA">
            <w:pPr>
              <w:spacing w:after="0" w:line="240" w:lineRule="auto"/>
              <w:rPr>
                <w:lang w:val="en-CA"/>
              </w:rPr>
            </w:pPr>
            <w:proofErr w:type="spellStart"/>
            <w:r w:rsidRPr="00222E74">
              <w:rPr>
                <w:lang w:val="en-CA"/>
              </w:rPr>
              <w:t>Beauceville</w:t>
            </w:r>
            <w:proofErr w:type="spellEnd"/>
          </w:p>
        </w:tc>
        <w:tc>
          <w:tcPr>
            <w:tcW w:w="2126" w:type="dxa"/>
          </w:tcPr>
          <w:p w:rsidR="002B13A2" w:rsidRPr="00222E74" w:rsidRDefault="002B13A2" w:rsidP="005D4BEA">
            <w:pPr>
              <w:spacing w:after="0" w:line="240" w:lineRule="auto"/>
              <w:rPr>
                <w:lang w:val="en-CA"/>
              </w:rPr>
            </w:pPr>
            <w:r w:rsidRPr="00222E74">
              <w:rPr>
                <w:lang w:val="en-CA"/>
              </w:rPr>
              <w:t>18-11-13 / 13-12-13</w:t>
            </w:r>
          </w:p>
        </w:tc>
        <w:tc>
          <w:tcPr>
            <w:tcW w:w="992" w:type="dxa"/>
          </w:tcPr>
          <w:p w:rsidR="002B13A2" w:rsidRPr="00222E74" w:rsidRDefault="002B13A2" w:rsidP="005D4BEA">
            <w:pPr>
              <w:spacing w:after="0" w:line="240" w:lineRule="auto"/>
              <w:rPr>
                <w:lang w:val="en-CA"/>
              </w:rPr>
            </w:pPr>
            <w:r w:rsidRPr="00222E74">
              <w:rPr>
                <w:lang w:val="en-CA"/>
              </w:rPr>
              <w:t>1600</w:t>
            </w:r>
          </w:p>
        </w:tc>
        <w:tc>
          <w:tcPr>
            <w:tcW w:w="993" w:type="dxa"/>
          </w:tcPr>
          <w:p w:rsidR="002B13A2" w:rsidRPr="00222E74" w:rsidRDefault="002B13A2" w:rsidP="005D4BEA">
            <w:pPr>
              <w:spacing w:after="0" w:line="240" w:lineRule="auto"/>
              <w:rPr>
                <w:lang w:val="en-CA"/>
              </w:rPr>
            </w:pPr>
            <w:r w:rsidRPr="00222E74">
              <w:rPr>
                <w:lang w:val="en-CA"/>
              </w:rPr>
              <w:t>28</w:t>
            </w:r>
          </w:p>
        </w:tc>
      </w:tr>
      <w:tr w:rsidR="002B13A2" w:rsidRPr="00222E74" w:rsidTr="00DE4722">
        <w:tc>
          <w:tcPr>
            <w:tcW w:w="675" w:type="dxa"/>
          </w:tcPr>
          <w:p w:rsidR="002B13A2" w:rsidRPr="00222E74" w:rsidRDefault="002B13A2" w:rsidP="005D4BEA">
            <w:pPr>
              <w:spacing w:after="0" w:line="240" w:lineRule="auto"/>
              <w:rPr>
                <w:b/>
                <w:lang w:val="en-CA"/>
              </w:rPr>
            </w:pPr>
            <w:r w:rsidRPr="00222E74">
              <w:rPr>
                <w:b/>
                <w:lang w:val="en-CA"/>
              </w:rPr>
              <w:t>total</w:t>
            </w:r>
          </w:p>
        </w:tc>
        <w:tc>
          <w:tcPr>
            <w:tcW w:w="2410" w:type="dxa"/>
          </w:tcPr>
          <w:p w:rsidR="002B13A2" w:rsidRPr="00222E74" w:rsidRDefault="00007178" w:rsidP="005D4BEA">
            <w:pPr>
              <w:spacing w:after="0" w:line="240" w:lineRule="auto"/>
              <w:rPr>
                <w:b/>
                <w:lang w:val="en-CA"/>
              </w:rPr>
            </w:pPr>
            <w:r>
              <w:rPr>
                <w:b/>
                <w:lang w:val="en-CA"/>
              </w:rPr>
              <w:t>12 schools</w:t>
            </w:r>
            <w:r w:rsidR="002B13A2" w:rsidRPr="00222E74">
              <w:rPr>
                <w:b/>
                <w:lang w:val="en-CA"/>
              </w:rPr>
              <w:t>, 4 institutions</w:t>
            </w:r>
          </w:p>
        </w:tc>
        <w:tc>
          <w:tcPr>
            <w:tcW w:w="1843" w:type="dxa"/>
          </w:tcPr>
          <w:p w:rsidR="002B13A2" w:rsidRPr="00222E74" w:rsidRDefault="002B13A2" w:rsidP="005D4BEA">
            <w:pPr>
              <w:spacing w:after="0" w:line="240" w:lineRule="auto"/>
              <w:rPr>
                <w:b/>
                <w:lang w:val="en-CA"/>
              </w:rPr>
            </w:pPr>
            <w:r w:rsidRPr="00222E74">
              <w:rPr>
                <w:b/>
                <w:lang w:val="en-CA"/>
              </w:rPr>
              <w:t xml:space="preserve">12 </w:t>
            </w:r>
            <w:r w:rsidR="00007178">
              <w:rPr>
                <w:b/>
                <w:lang w:val="en-CA"/>
              </w:rPr>
              <w:t>cities</w:t>
            </w:r>
          </w:p>
        </w:tc>
        <w:tc>
          <w:tcPr>
            <w:tcW w:w="2126" w:type="dxa"/>
          </w:tcPr>
          <w:p w:rsidR="002B13A2" w:rsidRPr="00222E74" w:rsidRDefault="002B13A2" w:rsidP="005D4BEA">
            <w:pPr>
              <w:spacing w:after="0" w:line="240" w:lineRule="auto"/>
              <w:rPr>
                <w:b/>
                <w:lang w:val="en-CA"/>
              </w:rPr>
            </w:pPr>
            <w:r w:rsidRPr="00222E74">
              <w:rPr>
                <w:b/>
                <w:lang w:val="en-CA"/>
              </w:rPr>
              <w:t>25 m</w:t>
            </w:r>
            <w:r w:rsidR="00007178">
              <w:rPr>
                <w:b/>
                <w:lang w:val="en-CA"/>
              </w:rPr>
              <w:t>onths</w:t>
            </w:r>
          </w:p>
        </w:tc>
        <w:tc>
          <w:tcPr>
            <w:tcW w:w="992" w:type="dxa"/>
          </w:tcPr>
          <w:p w:rsidR="002B13A2" w:rsidRPr="00222E74" w:rsidRDefault="002B13A2" w:rsidP="005D4BEA">
            <w:pPr>
              <w:spacing w:after="0" w:line="240" w:lineRule="auto"/>
              <w:rPr>
                <w:b/>
                <w:lang w:val="en-CA"/>
              </w:rPr>
            </w:pPr>
            <w:r w:rsidRPr="00222E74">
              <w:rPr>
                <w:b/>
                <w:lang w:val="en-CA"/>
              </w:rPr>
              <w:t>24330</w:t>
            </w:r>
          </w:p>
        </w:tc>
        <w:tc>
          <w:tcPr>
            <w:tcW w:w="993" w:type="dxa"/>
          </w:tcPr>
          <w:p w:rsidR="002B13A2" w:rsidRPr="00222E74" w:rsidRDefault="002B13A2" w:rsidP="005D4BEA">
            <w:pPr>
              <w:spacing w:after="0" w:line="240" w:lineRule="auto"/>
              <w:rPr>
                <w:b/>
                <w:lang w:val="en-CA"/>
              </w:rPr>
            </w:pPr>
            <w:r w:rsidRPr="00222E74">
              <w:rPr>
                <w:b/>
                <w:lang w:val="en-CA"/>
              </w:rPr>
              <w:t>286</w:t>
            </w:r>
          </w:p>
        </w:tc>
      </w:tr>
    </w:tbl>
    <w:p w:rsidR="002B13A2" w:rsidRPr="00222E74" w:rsidRDefault="002B13A2" w:rsidP="00DE627C">
      <w:pPr>
        <w:spacing w:after="0" w:line="240" w:lineRule="auto"/>
        <w:rPr>
          <w:lang w:val="en-CA"/>
        </w:rPr>
      </w:pPr>
    </w:p>
    <w:p w:rsidR="002B13A2" w:rsidRPr="00222E74" w:rsidRDefault="002B13A2" w:rsidP="00DE627C">
      <w:pPr>
        <w:spacing w:after="0" w:line="240" w:lineRule="auto"/>
        <w:rPr>
          <w:lang w:val="en-CA"/>
        </w:rPr>
      </w:pPr>
      <w:r w:rsidRPr="00222E74">
        <w:rPr>
          <w:lang w:val="en-CA"/>
        </w:rPr>
        <w:t xml:space="preserve">* </w:t>
      </w:r>
      <w:r w:rsidR="00007178">
        <w:rPr>
          <w:lang w:val="en-CA"/>
        </w:rPr>
        <w:t>Other institutions were a theatre group, a cultural centre (which presented the exhibition in a church), and two museums.</w:t>
      </w:r>
    </w:p>
    <w:p w:rsidR="002B13A2" w:rsidRPr="00222E74" w:rsidRDefault="002B13A2" w:rsidP="00DE627C">
      <w:pPr>
        <w:spacing w:after="0" w:line="240" w:lineRule="auto"/>
        <w:rPr>
          <w:lang w:val="en-CA"/>
        </w:rPr>
      </w:pPr>
    </w:p>
    <w:p w:rsidR="002B13A2" w:rsidRPr="00222E74" w:rsidRDefault="00007178" w:rsidP="00DE627C">
      <w:pPr>
        <w:spacing w:after="0" w:line="240" w:lineRule="auto"/>
        <w:rPr>
          <w:lang w:val="en-CA"/>
        </w:rPr>
      </w:pPr>
      <w:r>
        <w:rPr>
          <w:lang w:val="en-CA"/>
        </w:rPr>
        <w:t>E</w:t>
      </w:r>
      <w:r w:rsidR="002B13A2" w:rsidRPr="00222E74">
        <w:rPr>
          <w:lang w:val="en-CA"/>
        </w:rPr>
        <w:t>valuation</w:t>
      </w:r>
    </w:p>
    <w:p w:rsidR="00201F13" w:rsidRDefault="002B13A2" w:rsidP="00DE627C">
      <w:pPr>
        <w:spacing w:after="0" w:line="240" w:lineRule="auto"/>
        <w:rPr>
          <w:lang w:val="en-CA"/>
        </w:rPr>
      </w:pPr>
      <w:r w:rsidRPr="00222E74">
        <w:rPr>
          <w:lang w:val="en-CA"/>
        </w:rPr>
        <w:t>Anne Frank</w:t>
      </w:r>
      <w:r w:rsidR="00007178">
        <w:rPr>
          <w:lang w:val="en-CA"/>
        </w:rPr>
        <w:t xml:space="preserve"> House and its partner in Québec (Veterans Affairs</w:t>
      </w:r>
      <w:r w:rsidRPr="00222E74">
        <w:rPr>
          <w:lang w:val="en-CA"/>
        </w:rPr>
        <w:t xml:space="preserve"> Canada)</w:t>
      </w:r>
      <w:r w:rsidR="00007178">
        <w:rPr>
          <w:lang w:val="en-CA"/>
        </w:rPr>
        <w:t xml:space="preserve"> were responsible for transporting and training the guides as well as evaluating their work. For this purpose, an evaluation form was sent to each location where the exhibition was held to obtain comments from schools and other institutions that participated in the project. Therefore we have data on th</w:t>
      </w:r>
      <w:r w:rsidR="00C639CF">
        <w:rPr>
          <w:lang w:val="en-CA"/>
        </w:rPr>
        <w:t>e training and the functioning</w:t>
      </w:r>
      <w:r w:rsidR="00007178">
        <w:rPr>
          <w:lang w:val="en-CA"/>
        </w:rPr>
        <w:t xml:space="preserve"> of the project </w:t>
      </w:r>
      <w:r w:rsidR="00C639CF">
        <w:rPr>
          <w:lang w:val="en-CA"/>
        </w:rPr>
        <w:t>before and after the presentation, the transport of the exhibition and the experience of the guides. These comments helped us continuously improve our work and the project.</w:t>
      </w:r>
    </w:p>
    <w:p w:rsidR="00201F13" w:rsidRDefault="00201F13">
      <w:pPr>
        <w:spacing w:after="0" w:line="240" w:lineRule="auto"/>
        <w:rPr>
          <w:lang w:val="en-CA"/>
        </w:rPr>
      </w:pPr>
      <w:r>
        <w:rPr>
          <w:lang w:val="en-CA"/>
        </w:rPr>
        <w:br w:type="page"/>
      </w:r>
    </w:p>
    <w:p w:rsidR="00201F13" w:rsidRPr="00222E74" w:rsidRDefault="00201F13" w:rsidP="00DE627C">
      <w:pPr>
        <w:spacing w:after="0" w:line="240" w:lineRule="auto"/>
        <w:rPr>
          <w:lang w:val="en-CA"/>
        </w:rPr>
      </w:pPr>
      <w:r>
        <w:rPr>
          <w:lang w:val="en-CA"/>
        </w:rPr>
        <w:lastRenderedPageBreak/>
        <w:t>Media attention for the project in Québec (non-exhaustive list):</w:t>
      </w:r>
    </w:p>
    <w:p w:rsidR="002B13A2" w:rsidRPr="00222E74" w:rsidRDefault="002B13A2" w:rsidP="00DE627C">
      <w:pPr>
        <w:spacing w:after="0" w:line="240" w:lineRule="auto"/>
        <w:rPr>
          <w:lang w:val="en-CA"/>
        </w:rPr>
      </w:pPr>
      <w:r w:rsidRPr="00222E74">
        <w:rPr>
          <w:lang w:val="en-CA"/>
        </w:rPr>
        <w:t xml:space="preserve">- </w:t>
      </w:r>
      <w:proofErr w:type="spellStart"/>
      <w:r w:rsidRPr="00222E74">
        <w:rPr>
          <w:i/>
          <w:lang w:val="en-CA"/>
        </w:rPr>
        <w:t>Une</w:t>
      </w:r>
      <w:proofErr w:type="spellEnd"/>
      <w:r w:rsidRPr="00222E74">
        <w:rPr>
          <w:i/>
          <w:lang w:val="en-CA"/>
        </w:rPr>
        <w:t xml:space="preserve"> exposition </w:t>
      </w:r>
      <w:proofErr w:type="spellStart"/>
      <w:r w:rsidRPr="00222E74">
        <w:rPr>
          <w:i/>
          <w:lang w:val="en-CA"/>
        </w:rPr>
        <w:t>sur</w:t>
      </w:r>
      <w:proofErr w:type="spellEnd"/>
      <w:r w:rsidRPr="00222E74">
        <w:rPr>
          <w:i/>
          <w:lang w:val="en-CA"/>
        </w:rPr>
        <w:t xml:space="preserve"> Anne Frank au Québec</w:t>
      </w:r>
      <w:r w:rsidRPr="00222E74">
        <w:rPr>
          <w:lang w:val="en-CA"/>
        </w:rPr>
        <w:t xml:space="preserve">, TVA </w:t>
      </w:r>
      <w:proofErr w:type="spellStart"/>
      <w:r w:rsidRPr="00222E74">
        <w:rPr>
          <w:lang w:val="en-CA"/>
        </w:rPr>
        <w:t>Nouvelles</w:t>
      </w:r>
      <w:proofErr w:type="spellEnd"/>
      <w:r w:rsidRPr="00222E74">
        <w:rPr>
          <w:lang w:val="en-CA"/>
        </w:rPr>
        <w:t xml:space="preserve">, 8 </w:t>
      </w:r>
      <w:r w:rsidR="00201F13" w:rsidRPr="00222E74">
        <w:rPr>
          <w:lang w:val="en-CA"/>
        </w:rPr>
        <w:t>September</w:t>
      </w:r>
      <w:r w:rsidRPr="00222E74">
        <w:rPr>
          <w:lang w:val="en-CA"/>
        </w:rPr>
        <w:t xml:space="preserve"> 2011</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Exposition Anne Frank – </w:t>
      </w:r>
      <w:proofErr w:type="spellStart"/>
      <w:r w:rsidRPr="00222E74">
        <w:rPr>
          <w:i/>
          <w:lang w:val="en-CA"/>
        </w:rPr>
        <w:t>Une</w:t>
      </w:r>
      <w:proofErr w:type="spellEnd"/>
      <w:r w:rsidRPr="00222E74">
        <w:rPr>
          <w:i/>
          <w:lang w:val="en-CA"/>
        </w:rPr>
        <w:t xml:space="preserve"> histoire </w:t>
      </w:r>
      <w:proofErr w:type="spellStart"/>
      <w:r w:rsidRPr="00222E74">
        <w:rPr>
          <w:i/>
          <w:lang w:val="en-CA"/>
        </w:rPr>
        <w:t>d’aujourd’hui</w:t>
      </w:r>
      <w:proofErr w:type="spellEnd"/>
      <w:r w:rsidR="00201F13">
        <w:rPr>
          <w:lang w:val="en-CA"/>
        </w:rPr>
        <w:t>, le Soleil (</w:t>
      </w:r>
      <w:r w:rsidRPr="00222E74">
        <w:rPr>
          <w:lang w:val="en-CA"/>
        </w:rPr>
        <w:t xml:space="preserve">Valleyfield), 30 </w:t>
      </w:r>
      <w:r w:rsidR="00201F13" w:rsidRPr="00222E74">
        <w:rPr>
          <w:lang w:val="en-CA"/>
        </w:rPr>
        <w:t>September</w:t>
      </w:r>
      <w:r w:rsidRPr="00222E74">
        <w:rPr>
          <w:lang w:val="en-CA"/>
        </w:rPr>
        <w:t xml:space="preserve"> 2011</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La </w:t>
      </w:r>
      <w:proofErr w:type="spellStart"/>
      <w:r w:rsidRPr="00222E74">
        <w:rPr>
          <w:i/>
          <w:lang w:val="en-CA"/>
        </w:rPr>
        <w:t>Maison</w:t>
      </w:r>
      <w:proofErr w:type="spellEnd"/>
      <w:r w:rsidRPr="00222E74">
        <w:rPr>
          <w:i/>
          <w:lang w:val="en-CA"/>
        </w:rPr>
        <w:t xml:space="preserve"> Anne Frank ne </w:t>
      </w:r>
      <w:proofErr w:type="spellStart"/>
      <w:r w:rsidRPr="00222E74">
        <w:rPr>
          <w:i/>
          <w:lang w:val="en-CA"/>
        </w:rPr>
        <w:t>cesse</w:t>
      </w:r>
      <w:proofErr w:type="spellEnd"/>
      <w:r w:rsidRPr="00222E74">
        <w:rPr>
          <w:i/>
          <w:lang w:val="en-CA"/>
        </w:rPr>
        <w:t xml:space="preserve"> </w:t>
      </w:r>
      <w:proofErr w:type="spellStart"/>
      <w:r w:rsidRPr="00222E74">
        <w:rPr>
          <w:i/>
          <w:lang w:val="en-CA"/>
        </w:rPr>
        <w:t>d’émouvoir</w:t>
      </w:r>
      <w:proofErr w:type="spellEnd"/>
      <w:r w:rsidRPr="00222E74">
        <w:rPr>
          <w:lang w:val="en-CA"/>
        </w:rPr>
        <w:t xml:space="preserve">, Le Soleil, 15 </w:t>
      </w:r>
      <w:r w:rsidR="00201F13" w:rsidRPr="00222E74">
        <w:rPr>
          <w:lang w:val="en-CA"/>
        </w:rPr>
        <w:t>October</w:t>
      </w:r>
      <w:r w:rsidRPr="00222E74">
        <w:rPr>
          <w:lang w:val="en-CA"/>
        </w:rPr>
        <w:t xml:space="preserve"> 2011, Québec</w:t>
      </w:r>
    </w:p>
    <w:p w:rsidR="002B13A2" w:rsidRPr="00222E74" w:rsidRDefault="002B13A2" w:rsidP="00DE627C">
      <w:pPr>
        <w:spacing w:after="0" w:line="240" w:lineRule="auto"/>
        <w:rPr>
          <w:lang w:val="en-CA"/>
        </w:rPr>
      </w:pPr>
      <w:r w:rsidRPr="00222E74">
        <w:rPr>
          <w:lang w:val="en-CA"/>
        </w:rPr>
        <w:t xml:space="preserve">- </w:t>
      </w:r>
      <w:r w:rsidRPr="00222E74">
        <w:rPr>
          <w:i/>
          <w:lang w:val="en-CA"/>
        </w:rPr>
        <w:t>Anne Frank exhibition to tour schools</w:t>
      </w:r>
      <w:r w:rsidRPr="00222E74">
        <w:rPr>
          <w:lang w:val="en-CA"/>
        </w:rPr>
        <w:t>, The Canadian Jewish news, Montréal, November 10 2011</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La </w:t>
      </w:r>
      <w:proofErr w:type="spellStart"/>
      <w:r w:rsidRPr="00222E74">
        <w:rPr>
          <w:i/>
          <w:lang w:val="en-CA"/>
        </w:rPr>
        <w:t>jeune</w:t>
      </w:r>
      <w:proofErr w:type="spellEnd"/>
      <w:r w:rsidRPr="00222E74">
        <w:rPr>
          <w:i/>
          <w:lang w:val="en-CA"/>
        </w:rPr>
        <w:t xml:space="preserve"> </w:t>
      </w:r>
      <w:proofErr w:type="spellStart"/>
      <w:r w:rsidRPr="00222E74">
        <w:rPr>
          <w:i/>
          <w:lang w:val="en-CA"/>
        </w:rPr>
        <w:t>fille</w:t>
      </w:r>
      <w:proofErr w:type="spellEnd"/>
      <w:r w:rsidRPr="00222E74">
        <w:rPr>
          <w:i/>
          <w:lang w:val="en-CA"/>
        </w:rPr>
        <w:t xml:space="preserve"> au </w:t>
      </w:r>
      <w:proofErr w:type="spellStart"/>
      <w:r w:rsidRPr="00222E74">
        <w:rPr>
          <w:i/>
          <w:lang w:val="en-CA"/>
        </w:rPr>
        <w:t>destin</w:t>
      </w:r>
      <w:proofErr w:type="spellEnd"/>
      <w:r w:rsidRPr="00222E74">
        <w:rPr>
          <w:i/>
          <w:lang w:val="en-CA"/>
        </w:rPr>
        <w:t xml:space="preserve"> </w:t>
      </w:r>
      <w:proofErr w:type="spellStart"/>
      <w:r w:rsidRPr="00222E74">
        <w:rPr>
          <w:i/>
          <w:lang w:val="en-CA"/>
        </w:rPr>
        <w:t>tragique</w:t>
      </w:r>
      <w:proofErr w:type="spellEnd"/>
      <w:r w:rsidRPr="00222E74">
        <w:rPr>
          <w:lang w:val="en-CA"/>
        </w:rPr>
        <w:t xml:space="preserve">, Journal </w:t>
      </w:r>
      <w:proofErr w:type="spellStart"/>
      <w:r w:rsidRPr="00222E74">
        <w:rPr>
          <w:lang w:val="en-CA"/>
        </w:rPr>
        <w:t>l’Etoile</w:t>
      </w:r>
      <w:proofErr w:type="spellEnd"/>
      <w:r w:rsidRPr="00222E74">
        <w:rPr>
          <w:lang w:val="en-CA"/>
        </w:rPr>
        <w:t xml:space="preserve">, 15 </w:t>
      </w:r>
      <w:r w:rsidR="00201F13" w:rsidRPr="00222E74">
        <w:rPr>
          <w:lang w:val="en-CA"/>
        </w:rPr>
        <w:t>November</w:t>
      </w:r>
      <w:r w:rsidRPr="00222E74">
        <w:rPr>
          <w:lang w:val="en-CA"/>
        </w:rPr>
        <w:t xml:space="preserve"> 2011</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Anne Frank : </w:t>
      </w:r>
      <w:proofErr w:type="spellStart"/>
      <w:r w:rsidRPr="00222E74">
        <w:rPr>
          <w:i/>
          <w:lang w:val="en-CA"/>
        </w:rPr>
        <w:t>l’exposition</w:t>
      </w:r>
      <w:proofErr w:type="spellEnd"/>
      <w:r w:rsidRPr="00222E74">
        <w:rPr>
          <w:i/>
          <w:lang w:val="en-CA"/>
        </w:rPr>
        <w:t xml:space="preserve"> </w:t>
      </w:r>
      <w:proofErr w:type="spellStart"/>
      <w:r w:rsidRPr="00222E74">
        <w:rPr>
          <w:i/>
          <w:lang w:val="en-CA"/>
        </w:rPr>
        <w:t>mondiale</w:t>
      </w:r>
      <w:proofErr w:type="spellEnd"/>
      <w:r w:rsidRPr="00222E74">
        <w:rPr>
          <w:i/>
          <w:lang w:val="en-CA"/>
        </w:rPr>
        <w:t xml:space="preserve"> à Jean-Paul II</w:t>
      </w:r>
      <w:r w:rsidRPr="00222E74">
        <w:rPr>
          <w:lang w:val="en-CA"/>
        </w:rPr>
        <w:t xml:space="preserve">, Le Manic, </w:t>
      </w:r>
      <w:proofErr w:type="spellStart"/>
      <w:r w:rsidRPr="00222E74">
        <w:rPr>
          <w:lang w:val="en-CA"/>
        </w:rPr>
        <w:t>Baie-Comeau</w:t>
      </w:r>
      <w:proofErr w:type="spellEnd"/>
      <w:r w:rsidRPr="00222E74">
        <w:rPr>
          <w:lang w:val="en-CA"/>
        </w:rPr>
        <w:t xml:space="preserve">, 26 </w:t>
      </w:r>
      <w:r w:rsidR="00201F13">
        <w:rPr>
          <w:lang w:val="en-CA"/>
        </w:rPr>
        <w:t>January</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Anne Frank, au </w:t>
      </w:r>
      <w:proofErr w:type="spellStart"/>
      <w:r w:rsidRPr="00222E74">
        <w:rPr>
          <w:i/>
          <w:lang w:val="en-CA"/>
        </w:rPr>
        <w:t>cœur</w:t>
      </w:r>
      <w:proofErr w:type="spellEnd"/>
      <w:r w:rsidRPr="00222E74">
        <w:rPr>
          <w:i/>
          <w:lang w:val="en-CA"/>
        </w:rPr>
        <w:t xml:space="preserve"> d’un </w:t>
      </w:r>
      <w:proofErr w:type="spellStart"/>
      <w:r w:rsidRPr="00222E74">
        <w:rPr>
          <w:i/>
          <w:lang w:val="en-CA"/>
        </w:rPr>
        <w:t>projet</w:t>
      </w:r>
      <w:proofErr w:type="spellEnd"/>
      <w:r w:rsidRPr="00222E74">
        <w:rPr>
          <w:i/>
          <w:lang w:val="en-CA"/>
        </w:rPr>
        <w:t xml:space="preserve"> </w:t>
      </w:r>
      <w:proofErr w:type="spellStart"/>
      <w:r w:rsidRPr="00222E74">
        <w:rPr>
          <w:i/>
          <w:lang w:val="en-CA"/>
        </w:rPr>
        <w:t>emballant</w:t>
      </w:r>
      <w:proofErr w:type="spellEnd"/>
      <w:r w:rsidRPr="00222E74">
        <w:rPr>
          <w:lang w:val="en-CA"/>
        </w:rPr>
        <w:t xml:space="preserve">, Journal mobiles, Saint-Hyacinthe, 6 </w:t>
      </w:r>
      <w:r w:rsidR="00201F13">
        <w:rPr>
          <w:lang w:val="en-CA"/>
        </w:rPr>
        <w:t>March</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Le </w:t>
      </w:r>
      <w:proofErr w:type="spellStart"/>
      <w:r w:rsidRPr="00222E74">
        <w:rPr>
          <w:i/>
          <w:lang w:val="en-CA"/>
        </w:rPr>
        <w:t>ministre</w:t>
      </w:r>
      <w:proofErr w:type="spellEnd"/>
      <w:r w:rsidRPr="00222E74">
        <w:rPr>
          <w:i/>
          <w:lang w:val="en-CA"/>
        </w:rPr>
        <w:t xml:space="preserve"> Steven </w:t>
      </w:r>
      <w:proofErr w:type="spellStart"/>
      <w:r w:rsidRPr="00222E74">
        <w:rPr>
          <w:i/>
          <w:lang w:val="en-CA"/>
        </w:rPr>
        <w:t>Blaney</w:t>
      </w:r>
      <w:proofErr w:type="spellEnd"/>
      <w:r w:rsidRPr="00222E74">
        <w:rPr>
          <w:i/>
          <w:lang w:val="en-CA"/>
        </w:rPr>
        <w:t xml:space="preserve"> </w:t>
      </w:r>
      <w:proofErr w:type="spellStart"/>
      <w:r w:rsidRPr="00222E74">
        <w:rPr>
          <w:i/>
          <w:lang w:val="en-CA"/>
        </w:rPr>
        <w:t>visite</w:t>
      </w:r>
      <w:proofErr w:type="spellEnd"/>
      <w:r w:rsidRPr="00222E74">
        <w:rPr>
          <w:i/>
          <w:lang w:val="en-CA"/>
        </w:rPr>
        <w:t xml:space="preserve"> </w:t>
      </w:r>
      <w:proofErr w:type="spellStart"/>
      <w:r w:rsidRPr="00222E74">
        <w:rPr>
          <w:i/>
          <w:lang w:val="en-CA"/>
        </w:rPr>
        <w:t>l’exposition</w:t>
      </w:r>
      <w:proofErr w:type="spellEnd"/>
      <w:r w:rsidRPr="00222E74">
        <w:rPr>
          <w:i/>
          <w:lang w:val="en-CA"/>
        </w:rPr>
        <w:t xml:space="preserve"> « Anne Frank, </w:t>
      </w:r>
      <w:proofErr w:type="spellStart"/>
      <w:r w:rsidRPr="00222E74">
        <w:rPr>
          <w:i/>
          <w:lang w:val="en-CA"/>
        </w:rPr>
        <w:t>une</w:t>
      </w:r>
      <w:proofErr w:type="spellEnd"/>
      <w:r w:rsidRPr="00222E74">
        <w:rPr>
          <w:i/>
          <w:lang w:val="en-CA"/>
        </w:rPr>
        <w:t xml:space="preserve"> histoire </w:t>
      </w:r>
      <w:proofErr w:type="spellStart"/>
      <w:r w:rsidRPr="00222E74">
        <w:rPr>
          <w:i/>
          <w:lang w:val="en-CA"/>
        </w:rPr>
        <w:t>d’aujourd’hui</w:t>
      </w:r>
      <w:proofErr w:type="spellEnd"/>
      <w:r w:rsidRPr="00222E74">
        <w:rPr>
          <w:i/>
          <w:lang w:val="en-CA"/>
        </w:rPr>
        <w:t xml:space="preserve"> » à </w:t>
      </w:r>
      <w:proofErr w:type="spellStart"/>
      <w:r w:rsidRPr="00222E74">
        <w:rPr>
          <w:i/>
          <w:lang w:val="en-CA"/>
        </w:rPr>
        <w:t>l’École</w:t>
      </w:r>
      <w:proofErr w:type="spellEnd"/>
      <w:r w:rsidRPr="00222E74">
        <w:rPr>
          <w:i/>
          <w:lang w:val="en-CA"/>
        </w:rPr>
        <w:t xml:space="preserve"> </w:t>
      </w:r>
      <w:proofErr w:type="spellStart"/>
      <w:r w:rsidRPr="00222E74">
        <w:rPr>
          <w:i/>
          <w:lang w:val="en-CA"/>
        </w:rPr>
        <w:t>Marcelle-Malet</w:t>
      </w:r>
      <w:proofErr w:type="spellEnd"/>
      <w:r w:rsidRPr="00222E74">
        <w:rPr>
          <w:lang w:val="en-CA"/>
        </w:rPr>
        <w:t xml:space="preserve">, </w:t>
      </w:r>
      <w:proofErr w:type="spellStart"/>
      <w:r w:rsidRPr="00222E74">
        <w:rPr>
          <w:lang w:val="en-CA"/>
        </w:rPr>
        <w:t>Anciens</w:t>
      </w:r>
      <w:proofErr w:type="spellEnd"/>
      <w:r w:rsidRPr="00222E74">
        <w:rPr>
          <w:lang w:val="en-CA"/>
        </w:rPr>
        <w:t xml:space="preserve"> </w:t>
      </w:r>
      <w:proofErr w:type="spellStart"/>
      <w:r w:rsidRPr="00222E74">
        <w:rPr>
          <w:lang w:val="en-CA"/>
        </w:rPr>
        <w:t>Combattants</w:t>
      </w:r>
      <w:proofErr w:type="spellEnd"/>
      <w:r w:rsidRPr="00222E74">
        <w:rPr>
          <w:lang w:val="en-CA"/>
        </w:rPr>
        <w:t xml:space="preserve"> Canada </w:t>
      </w:r>
      <w:proofErr w:type="spellStart"/>
      <w:r w:rsidRPr="00222E74">
        <w:rPr>
          <w:lang w:val="en-CA"/>
        </w:rPr>
        <w:t>nouvelles</w:t>
      </w:r>
      <w:proofErr w:type="spellEnd"/>
      <w:r w:rsidRPr="00222E74">
        <w:rPr>
          <w:lang w:val="en-CA"/>
        </w:rPr>
        <w:t xml:space="preserve">, </w:t>
      </w:r>
      <w:proofErr w:type="spellStart"/>
      <w:r w:rsidRPr="00222E74">
        <w:rPr>
          <w:lang w:val="en-CA"/>
        </w:rPr>
        <w:t>Lévis</w:t>
      </w:r>
      <w:proofErr w:type="spellEnd"/>
      <w:r w:rsidRPr="00222E74">
        <w:rPr>
          <w:lang w:val="en-CA"/>
        </w:rPr>
        <w:t xml:space="preserve">, 16 </w:t>
      </w:r>
      <w:r w:rsidR="00201F13">
        <w:rPr>
          <w:lang w:val="en-CA"/>
        </w:rPr>
        <w:t>March</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Anne Frank – </w:t>
      </w:r>
      <w:proofErr w:type="spellStart"/>
      <w:r w:rsidRPr="00222E74">
        <w:rPr>
          <w:i/>
          <w:lang w:val="en-CA"/>
        </w:rPr>
        <w:t>une</w:t>
      </w:r>
      <w:proofErr w:type="spellEnd"/>
      <w:r w:rsidRPr="00222E74">
        <w:rPr>
          <w:i/>
          <w:lang w:val="en-CA"/>
        </w:rPr>
        <w:t xml:space="preserve"> exposition </w:t>
      </w:r>
      <w:proofErr w:type="spellStart"/>
      <w:r w:rsidRPr="00222E74">
        <w:rPr>
          <w:i/>
          <w:lang w:val="en-CA"/>
        </w:rPr>
        <w:t>présentée</w:t>
      </w:r>
      <w:proofErr w:type="spellEnd"/>
      <w:r w:rsidRPr="00222E74">
        <w:rPr>
          <w:i/>
          <w:lang w:val="en-CA"/>
        </w:rPr>
        <w:t xml:space="preserve"> à </w:t>
      </w:r>
      <w:proofErr w:type="spellStart"/>
      <w:r w:rsidRPr="00222E74">
        <w:rPr>
          <w:i/>
          <w:lang w:val="en-CA"/>
        </w:rPr>
        <w:t>Lévis</w:t>
      </w:r>
      <w:proofErr w:type="spellEnd"/>
      <w:r w:rsidRPr="00222E74">
        <w:rPr>
          <w:i/>
          <w:lang w:val="en-CA"/>
        </w:rPr>
        <w:t xml:space="preserve"> (Québec),</w:t>
      </w:r>
      <w:r w:rsidRPr="00222E74">
        <w:rPr>
          <w:lang w:val="en-CA"/>
        </w:rPr>
        <w:t xml:space="preserve"> Le </w:t>
      </w:r>
      <w:proofErr w:type="spellStart"/>
      <w:r w:rsidRPr="00222E74">
        <w:rPr>
          <w:lang w:val="en-CA"/>
        </w:rPr>
        <w:t>passeur</w:t>
      </w:r>
      <w:proofErr w:type="spellEnd"/>
      <w:r w:rsidRPr="00222E74">
        <w:rPr>
          <w:lang w:val="en-CA"/>
        </w:rPr>
        <w:t xml:space="preserve"> de la </w:t>
      </w:r>
      <w:proofErr w:type="spellStart"/>
      <w:r w:rsidRPr="00222E74">
        <w:rPr>
          <w:lang w:val="en-CA"/>
        </w:rPr>
        <w:t>côte</w:t>
      </w:r>
      <w:proofErr w:type="spellEnd"/>
      <w:r w:rsidRPr="00222E74">
        <w:rPr>
          <w:lang w:val="en-CA"/>
        </w:rPr>
        <w:t xml:space="preserve">, </w:t>
      </w:r>
      <w:proofErr w:type="spellStart"/>
      <w:r w:rsidRPr="00222E74">
        <w:rPr>
          <w:lang w:val="en-CA"/>
        </w:rPr>
        <w:t>Lévis</w:t>
      </w:r>
      <w:proofErr w:type="spellEnd"/>
      <w:r w:rsidRPr="00222E74">
        <w:rPr>
          <w:lang w:val="en-CA"/>
        </w:rPr>
        <w:t xml:space="preserve">, 20 </w:t>
      </w:r>
      <w:r w:rsidR="00201F13">
        <w:rPr>
          <w:lang w:val="en-CA"/>
        </w:rPr>
        <w:t>March</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r w:rsidRPr="00222E74">
        <w:rPr>
          <w:i/>
          <w:lang w:val="en-CA"/>
        </w:rPr>
        <w:t>Anne Frank de passage à Saint-Hyacinthe</w:t>
      </w:r>
      <w:r w:rsidRPr="00222E74">
        <w:rPr>
          <w:lang w:val="en-CA"/>
        </w:rPr>
        <w:t xml:space="preserve">, </w:t>
      </w:r>
      <w:proofErr w:type="spellStart"/>
      <w:r w:rsidRPr="00222E74">
        <w:rPr>
          <w:lang w:val="en-CA"/>
        </w:rPr>
        <w:t>l’Œil</w:t>
      </w:r>
      <w:proofErr w:type="spellEnd"/>
      <w:r w:rsidRPr="00222E74">
        <w:rPr>
          <w:lang w:val="en-CA"/>
        </w:rPr>
        <w:t xml:space="preserve">, 7 </w:t>
      </w:r>
      <w:r w:rsidR="00201F13">
        <w:rPr>
          <w:lang w:val="en-CA"/>
        </w:rPr>
        <w:t>April</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Anne Frank </w:t>
      </w:r>
      <w:proofErr w:type="spellStart"/>
      <w:r w:rsidRPr="00222E74">
        <w:rPr>
          <w:i/>
          <w:lang w:val="en-CA"/>
        </w:rPr>
        <w:t>revivra</w:t>
      </w:r>
      <w:proofErr w:type="spellEnd"/>
      <w:r w:rsidRPr="00222E74">
        <w:rPr>
          <w:i/>
          <w:lang w:val="en-CA"/>
        </w:rPr>
        <w:t xml:space="preserve"> à Carleton-</w:t>
      </w:r>
      <w:proofErr w:type="spellStart"/>
      <w:r w:rsidRPr="00222E74">
        <w:rPr>
          <w:i/>
          <w:lang w:val="en-CA"/>
        </w:rPr>
        <w:t>sur</w:t>
      </w:r>
      <w:proofErr w:type="spellEnd"/>
      <w:r w:rsidRPr="00222E74">
        <w:rPr>
          <w:i/>
          <w:lang w:val="en-CA"/>
        </w:rPr>
        <w:t>-</w:t>
      </w:r>
      <w:proofErr w:type="spellStart"/>
      <w:r w:rsidRPr="00222E74">
        <w:rPr>
          <w:i/>
          <w:lang w:val="en-CA"/>
        </w:rPr>
        <w:t>Mer</w:t>
      </w:r>
      <w:proofErr w:type="spellEnd"/>
      <w:r w:rsidRPr="00222E74">
        <w:rPr>
          <w:lang w:val="en-CA"/>
        </w:rPr>
        <w:t xml:space="preserve">, Journal </w:t>
      </w:r>
      <w:proofErr w:type="spellStart"/>
      <w:r w:rsidRPr="00222E74">
        <w:rPr>
          <w:lang w:val="en-CA"/>
        </w:rPr>
        <w:t>L’Avantage</w:t>
      </w:r>
      <w:proofErr w:type="spellEnd"/>
      <w:r w:rsidRPr="00222E74">
        <w:rPr>
          <w:lang w:val="en-CA"/>
        </w:rPr>
        <w:t xml:space="preserve">, 12 </w:t>
      </w:r>
      <w:r w:rsidR="00201F13">
        <w:rPr>
          <w:lang w:val="en-CA"/>
        </w:rPr>
        <w:t>May</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proofErr w:type="spellStart"/>
      <w:r w:rsidRPr="00222E74">
        <w:rPr>
          <w:i/>
          <w:lang w:val="en-CA"/>
        </w:rPr>
        <w:t>Dans</w:t>
      </w:r>
      <w:proofErr w:type="spellEnd"/>
      <w:r w:rsidRPr="00222E74">
        <w:rPr>
          <w:i/>
          <w:lang w:val="en-CA"/>
        </w:rPr>
        <w:t xml:space="preserve"> les pas </w:t>
      </w:r>
      <w:proofErr w:type="spellStart"/>
      <w:r w:rsidRPr="00222E74">
        <w:rPr>
          <w:i/>
          <w:lang w:val="en-CA"/>
        </w:rPr>
        <w:t>d’Anne</w:t>
      </w:r>
      <w:proofErr w:type="spellEnd"/>
      <w:r w:rsidRPr="00222E74">
        <w:rPr>
          <w:i/>
          <w:lang w:val="en-CA"/>
        </w:rPr>
        <w:t xml:space="preserve"> Frank</w:t>
      </w:r>
      <w:r w:rsidRPr="00222E74">
        <w:rPr>
          <w:lang w:val="en-CA"/>
        </w:rPr>
        <w:t xml:space="preserve">, icilévis.com, </w:t>
      </w:r>
      <w:proofErr w:type="spellStart"/>
      <w:r w:rsidRPr="00222E74">
        <w:rPr>
          <w:lang w:val="en-CA"/>
        </w:rPr>
        <w:t>Lévis</w:t>
      </w:r>
      <w:proofErr w:type="spellEnd"/>
      <w:r w:rsidRPr="00222E74">
        <w:rPr>
          <w:lang w:val="en-CA"/>
        </w:rPr>
        <w:t xml:space="preserve">, 2 </w:t>
      </w:r>
      <w:r w:rsidR="00201F13" w:rsidRPr="00222E74">
        <w:rPr>
          <w:lang w:val="en-CA"/>
        </w:rPr>
        <w:t>October</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proofErr w:type="spellStart"/>
      <w:r w:rsidRPr="00222E74">
        <w:rPr>
          <w:i/>
          <w:lang w:val="en-CA"/>
        </w:rPr>
        <w:t>Neufchâtel</w:t>
      </w:r>
      <w:proofErr w:type="spellEnd"/>
      <w:r w:rsidRPr="00222E74">
        <w:rPr>
          <w:i/>
          <w:lang w:val="en-CA"/>
        </w:rPr>
        <w:t xml:space="preserve"> </w:t>
      </w:r>
      <w:proofErr w:type="spellStart"/>
      <w:r w:rsidRPr="00222E74">
        <w:rPr>
          <w:i/>
          <w:lang w:val="en-CA"/>
        </w:rPr>
        <w:t>accueille</w:t>
      </w:r>
      <w:proofErr w:type="spellEnd"/>
      <w:r w:rsidRPr="00222E74">
        <w:rPr>
          <w:i/>
          <w:lang w:val="en-CA"/>
        </w:rPr>
        <w:t xml:space="preserve"> </w:t>
      </w:r>
      <w:proofErr w:type="spellStart"/>
      <w:r w:rsidRPr="00222E74">
        <w:rPr>
          <w:i/>
          <w:lang w:val="en-CA"/>
        </w:rPr>
        <w:t>l’exposition</w:t>
      </w:r>
      <w:proofErr w:type="spellEnd"/>
      <w:r w:rsidRPr="00222E74">
        <w:rPr>
          <w:i/>
          <w:lang w:val="en-CA"/>
        </w:rPr>
        <w:t xml:space="preserve"> Anne Frank, </w:t>
      </w:r>
      <w:proofErr w:type="spellStart"/>
      <w:r w:rsidRPr="00222E74">
        <w:rPr>
          <w:i/>
          <w:lang w:val="en-CA"/>
        </w:rPr>
        <w:t>une</w:t>
      </w:r>
      <w:proofErr w:type="spellEnd"/>
      <w:r w:rsidRPr="00222E74">
        <w:rPr>
          <w:i/>
          <w:lang w:val="en-CA"/>
        </w:rPr>
        <w:t xml:space="preserve"> histoire </w:t>
      </w:r>
      <w:proofErr w:type="spellStart"/>
      <w:r w:rsidRPr="00222E74">
        <w:rPr>
          <w:i/>
          <w:lang w:val="en-CA"/>
        </w:rPr>
        <w:t>d’aujourd’hui</w:t>
      </w:r>
      <w:proofErr w:type="spellEnd"/>
      <w:r w:rsidRPr="00222E74">
        <w:rPr>
          <w:lang w:val="en-CA"/>
        </w:rPr>
        <w:t xml:space="preserve">, </w:t>
      </w:r>
      <w:proofErr w:type="spellStart"/>
      <w:r w:rsidRPr="00222E74">
        <w:rPr>
          <w:lang w:val="en-CA"/>
        </w:rPr>
        <w:t>L’actuel</w:t>
      </w:r>
      <w:proofErr w:type="spellEnd"/>
      <w:r w:rsidRPr="00222E74">
        <w:rPr>
          <w:lang w:val="en-CA"/>
        </w:rPr>
        <w:t xml:space="preserve">, Québec, 10 </w:t>
      </w:r>
      <w:r w:rsidR="00201F13" w:rsidRPr="00222E74">
        <w:rPr>
          <w:lang w:val="en-CA"/>
        </w:rPr>
        <w:t>October</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proofErr w:type="spellStart"/>
      <w:r w:rsidRPr="00222E74">
        <w:rPr>
          <w:i/>
          <w:lang w:val="en-CA"/>
        </w:rPr>
        <w:t>L’exposition</w:t>
      </w:r>
      <w:proofErr w:type="spellEnd"/>
      <w:r w:rsidRPr="00222E74">
        <w:rPr>
          <w:i/>
          <w:lang w:val="en-CA"/>
        </w:rPr>
        <w:t xml:space="preserve"> </w:t>
      </w:r>
      <w:proofErr w:type="spellStart"/>
      <w:r w:rsidRPr="00222E74">
        <w:rPr>
          <w:i/>
          <w:lang w:val="en-CA"/>
        </w:rPr>
        <w:t>bouleversante</w:t>
      </w:r>
      <w:proofErr w:type="spellEnd"/>
      <w:r w:rsidRPr="00222E74">
        <w:rPr>
          <w:i/>
          <w:lang w:val="en-CA"/>
        </w:rPr>
        <w:t xml:space="preserve"> </w:t>
      </w:r>
      <w:proofErr w:type="spellStart"/>
      <w:r w:rsidRPr="00222E74">
        <w:rPr>
          <w:i/>
          <w:lang w:val="en-CA"/>
        </w:rPr>
        <w:t>d’Anne</w:t>
      </w:r>
      <w:proofErr w:type="spellEnd"/>
      <w:r w:rsidRPr="00222E74">
        <w:rPr>
          <w:i/>
          <w:lang w:val="en-CA"/>
        </w:rPr>
        <w:t xml:space="preserve"> Frank, </w:t>
      </w:r>
      <w:proofErr w:type="spellStart"/>
      <w:r w:rsidRPr="00222E74">
        <w:rPr>
          <w:i/>
          <w:lang w:val="en-CA"/>
        </w:rPr>
        <w:t>une</w:t>
      </w:r>
      <w:proofErr w:type="spellEnd"/>
      <w:r w:rsidRPr="00222E74">
        <w:rPr>
          <w:i/>
          <w:lang w:val="en-CA"/>
        </w:rPr>
        <w:t xml:space="preserve"> histoire </w:t>
      </w:r>
      <w:proofErr w:type="spellStart"/>
      <w:r w:rsidRPr="00222E74">
        <w:rPr>
          <w:i/>
          <w:lang w:val="en-CA"/>
        </w:rPr>
        <w:t>d’aujourd’hui</w:t>
      </w:r>
      <w:proofErr w:type="spellEnd"/>
      <w:r w:rsidRPr="00222E74">
        <w:rPr>
          <w:lang w:val="en-CA"/>
        </w:rPr>
        <w:t xml:space="preserve">, Le Journal de Montréal, Montréal, 6 </w:t>
      </w:r>
      <w:r w:rsidR="00201F13" w:rsidRPr="00222E74">
        <w:rPr>
          <w:lang w:val="en-CA"/>
        </w:rPr>
        <w:t>November</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Anne Frank et </w:t>
      </w:r>
      <w:proofErr w:type="spellStart"/>
      <w:r w:rsidRPr="00222E74">
        <w:rPr>
          <w:i/>
          <w:lang w:val="en-CA"/>
        </w:rPr>
        <w:t>moi</w:t>
      </w:r>
      <w:proofErr w:type="spellEnd"/>
      <w:r w:rsidRPr="00222E74">
        <w:rPr>
          <w:lang w:val="en-CA"/>
        </w:rPr>
        <w:t>, Rive-</w:t>
      </w:r>
      <w:proofErr w:type="spellStart"/>
      <w:r w:rsidRPr="00222E74">
        <w:rPr>
          <w:lang w:val="en-CA"/>
        </w:rPr>
        <w:t>Sud</w:t>
      </w:r>
      <w:proofErr w:type="spellEnd"/>
      <w:r w:rsidRPr="00222E74">
        <w:rPr>
          <w:lang w:val="en-CA"/>
        </w:rPr>
        <w:t xml:space="preserve"> Express, 22 </w:t>
      </w:r>
      <w:r w:rsidR="00201F13" w:rsidRPr="00222E74">
        <w:rPr>
          <w:lang w:val="en-CA"/>
        </w:rPr>
        <w:t>November</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Se souvenir </w:t>
      </w:r>
      <w:proofErr w:type="spellStart"/>
      <w:r w:rsidRPr="00222E74">
        <w:rPr>
          <w:i/>
          <w:lang w:val="en-CA"/>
        </w:rPr>
        <w:t>d’Anne</w:t>
      </w:r>
      <w:proofErr w:type="spellEnd"/>
      <w:r w:rsidRPr="00222E74">
        <w:rPr>
          <w:i/>
          <w:lang w:val="en-CA"/>
        </w:rPr>
        <w:t xml:space="preserve"> Frank au </w:t>
      </w:r>
      <w:proofErr w:type="spellStart"/>
      <w:r w:rsidRPr="00222E74">
        <w:rPr>
          <w:i/>
          <w:lang w:val="en-CA"/>
        </w:rPr>
        <w:t>Collège</w:t>
      </w:r>
      <w:proofErr w:type="spellEnd"/>
      <w:r w:rsidRPr="00222E74">
        <w:rPr>
          <w:i/>
          <w:lang w:val="en-CA"/>
        </w:rPr>
        <w:t xml:space="preserve"> Durocher Saint-Lambert</w:t>
      </w:r>
      <w:r w:rsidRPr="00222E74">
        <w:rPr>
          <w:lang w:val="en-CA"/>
        </w:rPr>
        <w:t xml:space="preserve">, media </w:t>
      </w:r>
      <w:proofErr w:type="spellStart"/>
      <w:r w:rsidRPr="00222E74">
        <w:rPr>
          <w:lang w:val="en-CA"/>
        </w:rPr>
        <w:t>Sud</w:t>
      </w:r>
      <w:proofErr w:type="spellEnd"/>
      <w:r w:rsidRPr="00222E74">
        <w:rPr>
          <w:lang w:val="en-CA"/>
        </w:rPr>
        <w:t xml:space="preserve">, 22 </w:t>
      </w:r>
      <w:r w:rsidR="00201F13" w:rsidRPr="00222E74">
        <w:rPr>
          <w:lang w:val="en-CA"/>
        </w:rPr>
        <w:t>November</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Le </w:t>
      </w:r>
      <w:proofErr w:type="spellStart"/>
      <w:r w:rsidRPr="00222E74">
        <w:rPr>
          <w:i/>
          <w:lang w:val="en-CA"/>
        </w:rPr>
        <w:t>Collège</w:t>
      </w:r>
      <w:proofErr w:type="spellEnd"/>
      <w:r w:rsidRPr="00222E74">
        <w:rPr>
          <w:i/>
          <w:lang w:val="en-CA"/>
        </w:rPr>
        <w:t xml:space="preserve"> Durocher </w:t>
      </w:r>
      <w:proofErr w:type="spellStart"/>
      <w:r w:rsidRPr="00222E74">
        <w:rPr>
          <w:i/>
          <w:lang w:val="en-CA"/>
        </w:rPr>
        <w:t>accueille</w:t>
      </w:r>
      <w:proofErr w:type="spellEnd"/>
      <w:r w:rsidRPr="00222E74">
        <w:rPr>
          <w:i/>
          <w:lang w:val="en-CA"/>
        </w:rPr>
        <w:t xml:space="preserve"> </w:t>
      </w:r>
      <w:proofErr w:type="spellStart"/>
      <w:r w:rsidRPr="00222E74">
        <w:rPr>
          <w:i/>
          <w:lang w:val="en-CA"/>
        </w:rPr>
        <w:t>une</w:t>
      </w:r>
      <w:proofErr w:type="spellEnd"/>
      <w:r w:rsidRPr="00222E74">
        <w:rPr>
          <w:i/>
          <w:lang w:val="en-CA"/>
        </w:rPr>
        <w:t xml:space="preserve"> exposition </w:t>
      </w:r>
      <w:proofErr w:type="spellStart"/>
      <w:r w:rsidRPr="00222E74">
        <w:rPr>
          <w:i/>
          <w:lang w:val="en-CA"/>
        </w:rPr>
        <w:t>consacrée</w:t>
      </w:r>
      <w:proofErr w:type="spellEnd"/>
      <w:r w:rsidRPr="00222E74">
        <w:rPr>
          <w:i/>
          <w:lang w:val="en-CA"/>
        </w:rPr>
        <w:t xml:space="preserve"> à Anne Frank</w:t>
      </w:r>
      <w:r w:rsidRPr="00222E74">
        <w:rPr>
          <w:lang w:val="en-CA"/>
        </w:rPr>
        <w:t xml:space="preserve">, Le </w:t>
      </w:r>
      <w:proofErr w:type="spellStart"/>
      <w:r w:rsidRPr="00222E74">
        <w:rPr>
          <w:lang w:val="en-CA"/>
        </w:rPr>
        <w:t>Courrier</w:t>
      </w:r>
      <w:proofErr w:type="spellEnd"/>
      <w:r w:rsidRPr="00222E74">
        <w:rPr>
          <w:lang w:val="en-CA"/>
        </w:rPr>
        <w:t xml:space="preserve"> du </w:t>
      </w:r>
      <w:proofErr w:type="spellStart"/>
      <w:r w:rsidRPr="00222E74">
        <w:rPr>
          <w:lang w:val="en-CA"/>
        </w:rPr>
        <w:t>Sud</w:t>
      </w:r>
      <w:proofErr w:type="spellEnd"/>
      <w:r w:rsidRPr="00222E74">
        <w:rPr>
          <w:lang w:val="en-CA"/>
        </w:rPr>
        <w:t xml:space="preserve">, Saint-Lambert, 4 </w:t>
      </w:r>
      <w:r w:rsidR="00201F13" w:rsidRPr="00222E74">
        <w:rPr>
          <w:lang w:val="en-CA"/>
        </w:rPr>
        <w:t>December</w:t>
      </w:r>
      <w:r w:rsidRPr="00222E74">
        <w:rPr>
          <w:lang w:val="en-CA"/>
        </w:rPr>
        <w:t xml:space="preserve"> 2012</w:t>
      </w:r>
    </w:p>
    <w:p w:rsidR="002B13A2" w:rsidRPr="00222E74" w:rsidRDefault="002B13A2" w:rsidP="00DE627C">
      <w:pPr>
        <w:spacing w:after="0" w:line="240" w:lineRule="auto"/>
        <w:rPr>
          <w:lang w:val="en-CA"/>
        </w:rPr>
      </w:pPr>
      <w:r w:rsidRPr="00222E74">
        <w:rPr>
          <w:lang w:val="en-CA"/>
        </w:rPr>
        <w:t xml:space="preserve">- </w:t>
      </w:r>
      <w:proofErr w:type="spellStart"/>
      <w:r w:rsidRPr="00222E74">
        <w:rPr>
          <w:i/>
          <w:lang w:val="en-CA"/>
        </w:rPr>
        <w:t>Une</w:t>
      </w:r>
      <w:proofErr w:type="spellEnd"/>
      <w:r w:rsidRPr="00222E74">
        <w:rPr>
          <w:i/>
          <w:lang w:val="en-CA"/>
        </w:rPr>
        <w:t xml:space="preserve"> exposition de la </w:t>
      </w:r>
      <w:proofErr w:type="spellStart"/>
      <w:r w:rsidRPr="00222E74">
        <w:rPr>
          <w:i/>
          <w:lang w:val="en-CA"/>
        </w:rPr>
        <w:t>Maison</w:t>
      </w:r>
      <w:proofErr w:type="spellEnd"/>
      <w:r w:rsidRPr="00222E74">
        <w:rPr>
          <w:i/>
          <w:lang w:val="en-CA"/>
        </w:rPr>
        <w:t xml:space="preserve"> </w:t>
      </w:r>
      <w:proofErr w:type="spellStart"/>
      <w:r w:rsidRPr="00222E74">
        <w:rPr>
          <w:i/>
          <w:lang w:val="en-CA"/>
        </w:rPr>
        <w:t>d’Anne</w:t>
      </w:r>
      <w:proofErr w:type="spellEnd"/>
      <w:r w:rsidRPr="00222E74">
        <w:rPr>
          <w:i/>
          <w:lang w:val="en-CA"/>
        </w:rPr>
        <w:t xml:space="preserve"> Frank </w:t>
      </w:r>
      <w:proofErr w:type="spellStart"/>
      <w:r w:rsidRPr="00222E74">
        <w:rPr>
          <w:i/>
          <w:lang w:val="en-CA"/>
        </w:rPr>
        <w:t>est</w:t>
      </w:r>
      <w:proofErr w:type="spellEnd"/>
      <w:r w:rsidRPr="00222E74">
        <w:rPr>
          <w:i/>
          <w:lang w:val="en-CA"/>
        </w:rPr>
        <w:t xml:space="preserve"> de passage à Montréal</w:t>
      </w:r>
      <w:r w:rsidRPr="00222E74">
        <w:rPr>
          <w:lang w:val="en-CA"/>
        </w:rPr>
        <w:t xml:space="preserve">, Le Devoir, Montréal, 17 </w:t>
      </w:r>
      <w:r w:rsidR="00201F13">
        <w:rPr>
          <w:lang w:val="en-CA"/>
        </w:rPr>
        <w:t>January</w:t>
      </w:r>
      <w:r w:rsidRPr="00222E74">
        <w:rPr>
          <w:lang w:val="en-CA"/>
        </w:rPr>
        <w:t xml:space="preserve"> 2013</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Pour </w:t>
      </w:r>
      <w:proofErr w:type="spellStart"/>
      <w:r w:rsidRPr="00222E74">
        <w:rPr>
          <w:i/>
          <w:lang w:val="en-CA"/>
        </w:rPr>
        <w:t>mieux</w:t>
      </w:r>
      <w:proofErr w:type="spellEnd"/>
      <w:r w:rsidRPr="00222E74">
        <w:rPr>
          <w:i/>
          <w:lang w:val="en-CA"/>
        </w:rPr>
        <w:t xml:space="preserve"> </w:t>
      </w:r>
      <w:proofErr w:type="spellStart"/>
      <w:r w:rsidRPr="00222E74">
        <w:rPr>
          <w:i/>
          <w:lang w:val="en-CA"/>
        </w:rPr>
        <w:t>connaître</w:t>
      </w:r>
      <w:proofErr w:type="spellEnd"/>
      <w:r w:rsidRPr="00222E74">
        <w:rPr>
          <w:i/>
          <w:lang w:val="en-CA"/>
        </w:rPr>
        <w:t xml:space="preserve"> </w:t>
      </w:r>
      <w:proofErr w:type="spellStart"/>
      <w:r w:rsidRPr="00222E74">
        <w:rPr>
          <w:i/>
          <w:lang w:val="en-CA"/>
        </w:rPr>
        <w:t>l’histoire</w:t>
      </w:r>
      <w:proofErr w:type="spellEnd"/>
      <w:r w:rsidRPr="00222E74">
        <w:rPr>
          <w:i/>
          <w:lang w:val="en-CA"/>
        </w:rPr>
        <w:t xml:space="preserve"> </w:t>
      </w:r>
      <w:proofErr w:type="spellStart"/>
      <w:r w:rsidRPr="00222E74">
        <w:rPr>
          <w:i/>
          <w:lang w:val="en-CA"/>
        </w:rPr>
        <w:t>d’Anne</w:t>
      </w:r>
      <w:proofErr w:type="spellEnd"/>
      <w:r w:rsidRPr="00222E74">
        <w:rPr>
          <w:i/>
          <w:lang w:val="en-CA"/>
        </w:rPr>
        <w:t xml:space="preserve"> Frank</w:t>
      </w:r>
      <w:r w:rsidRPr="00222E74">
        <w:rPr>
          <w:lang w:val="en-CA"/>
        </w:rPr>
        <w:t xml:space="preserve">, </w:t>
      </w:r>
      <w:proofErr w:type="spellStart"/>
      <w:r w:rsidRPr="00222E74">
        <w:rPr>
          <w:lang w:val="en-CA"/>
        </w:rPr>
        <w:t>L’Écho</w:t>
      </w:r>
      <w:proofErr w:type="spellEnd"/>
      <w:r w:rsidRPr="00222E74">
        <w:rPr>
          <w:lang w:val="en-CA"/>
        </w:rPr>
        <w:t xml:space="preserve"> de Repentigny, Repentigny, 20 </w:t>
      </w:r>
      <w:r w:rsidR="00201F13">
        <w:rPr>
          <w:lang w:val="en-CA"/>
        </w:rPr>
        <w:t>March</w:t>
      </w:r>
      <w:r w:rsidRPr="00222E74">
        <w:rPr>
          <w:lang w:val="en-CA"/>
        </w:rPr>
        <w:t xml:space="preserve"> 2013</w:t>
      </w:r>
    </w:p>
    <w:p w:rsidR="002B13A2" w:rsidRPr="00222E74" w:rsidRDefault="002B13A2" w:rsidP="00DE627C">
      <w:pPr>
        <w:spacing w:after="0" w:line="240" w:lineRule="auto"/>
        <w:rPr>
          <w:lang w:val="en-CA"/>
        </w:rPr>
      </w:pPr>
      <w:r w:rsidRPr="00222E74">
        <w:rPr>
          <w:lang w:val="en-CA"/>
        </w:rPr>
        <w:t xml:space="preserve">- </w:t>
      </w:r>
      <w:proofErr w:type="spellStart"/>
      <w:r w:rsidRPr="00222E74">
        <w:rPr>
          <w:i/>
          <w:lang w:val="en-CA"/>
        </w:rPr>
        <w:t>L’exposition</w:t>
      </w:r>
      <w:proofErr w:type="spellEnd"/>
      <w:r w:rsidRPr="00222E74">
        <w:rPr>
          <w:i/>
          <w:lang w:val="en-CA"/>
        </w:rPr>
        <w:t xml:space="preserve"> Anne Frank à </w:t>
      </w:r>
      <w:proofErr w:type="spellStart"/>
      <w:r w:rsidRPr="00222E74">
        <w:rPr>
          <w:i/>
          <w:lang w:val="en-CA"/>
        </w:rPr>
        <w:t>cushing</w:t>
      </w:r>
      <w:proofErr w:type="spellEnd"/>
      <w:r w:rsidRPr="00222E74">
        <w:rPr>
          <w:lang w:val="en-CA"/>
        </w:rPr>
        <w:t xml:space="preserve">, Le Journal de Cornwall, Brownsburg-Chatham, 8 </w:t>
      </w:r>
      <w:r w:rsidR="00201F13">
        <w:rPr>
          <w:lang w:val="en-CA"/>
        </w:rPr>
        <w:t>May</w:t>
      </w:r>
      <w:r w:rsidRPr="00222E74">
        <w:rPr>
          <w:lang w:val="en-CA"/>
        </w:rPr>
        <w:t xml:space="preserve"> 2013</w:t>
      </w:r>
    </w:p>
    <w:p w:rsidR="002B13A2" w:rsidRPr="00222E74" w:rsidRDefault="002B13A2" w:rsidP="00DE627C">
      <w:pPr>
        <w:spacing w:after="0" w:line="240" w:lineRule="auto"/>
        <w:rPr>
          <w:lang w:val="en-CA"/>
        </w:rPr>
      </w:pPr>
      <w:r w:rsidRPr="00222E74">
        <w:rPr>
          <w:lang w:val="en-CA"/>
        </w:rPr>
        <w:t xml:space="preserve">- Reportage </w:t>
      </w:r>
      <w:proofErr w:type="spellStart"/>
      <w:r w:rsidRPr="00222E74">
        <w:rPr>
          <w:lang w:val="en-CA"/>
        </w:rPr>
        <w:t>sur</w:t>
      </w:r>
      <w:proofErr w:type="spellEnd"/>
      <w:r w:rsidRPr="00222E74">
        <w:rPr>
          <w:lang w:val="en-CA"/>
        </w:rPr>
        <w:t xml:space="preserve"> point de </w:t>
      </w:r>
      <w:proofErr w:type="spellStart"/>
      <w:r w:rsidRPr="00222E74">
        <w:rPr>
          <w:lang w:val="en-CA"/>
        </w:rPr>
        <w:t>presse</w:t>
      </w:r>
      <w:proofErr w:type="spellEnd"/>
      <w:r w:rsidRPr="00222E74">
        <w:rPr>
          <w:lang w:val="en-CA"/>
        </w:rPr>
        <w:t xml:space="preserve">, TV </w:t>
      </w:r>
      <w:proofErr w:type="spellStart"/>
      <w:r w:rsidRPr="00222E74">
        <w:rPr>
          <w:lang w:val="en-CA"/>
        </w:rPr>
        <w:t>d’Argenteuil</w:t>
      </w:r>
      <w:proofErr w:type="spellEnd"/>
      <w:r w:rsidRPr="00222E74">
        <w:rPr>
          <w:lang w:val="en-CA"/>
        </w:rPr>
        <w:t xml:space="preserve">, </w:t>
      </w:r>
      <w:hyperlink r:id="rId15" w:history="1">
        <w:r w:rsidRPr="00222E74">
          <w:rPr>
            <w:color w:val="0000FF"/>
            <w:u w:val="single"/>
            <w:lang w:val="en-CA"/>
          </w:rPr>
          <w:t>http://tvcargenteuil.com/2013/05/08/lexposition-de-anne-frank-a-brownsburg-chatham/</w:t>
        </w:r>
      </w:hyperlink>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Le </w:t>
      </w:r>
      <w:proofErr w:type="spellStart"/>
      <w:r w:rsidRPr="00222E74">
        <w:rPr>
          <w:i/>
          <w:lang w:val="en-CA"/>
        </w:rPr>
        <w:t>musée</w:t>
      </w:r>
      <w:proofErr w:type="spellEnd"/>
      <w:r w:rsidRPr="00222E74">
        <w:rPr>
          <w:i/>
          <w:lang w:val="en-CA"/>
        </w:rPr>
        <w:t xml:space="preserve"> de la </w:t>
      </w:r>
      <w:proofErr w:type="spellStart"/>
      <w:r w:rsidRPr="00222E74">
        <w:rPr>
          <w:i/>
          <w:lang w:val="en-CA"/>
        </w:rPr>
        <w:t>Mémoire</w:t>
      </w:r>
      <w:proofErr w:type="spellEnd"/>
      <w:r w:rsidRPr="00222E74">
        <w:rPr>
          <w:i/>
          <w:lang w:val="en-CA"/>
        </w:rPr>
        <w:t xml:space="preserve"> </w:t>
      </w:r>
      <w:proofErr w:type="spellStart"/>
      <w:r w:rsidRPr="00222E74">
        <w:rPr>
          <w:i/>
          <w:lang w:val="en-CA"/>
        </w:rPr>
        <w:t>Vivante</w:t>
      </w:r>
      <w:proofErr w:type="spellEnd"/>
      <w:r w:rsidRPr="00222E74">
        <w:rPr>
          <w:i/>
          <w:lang w:val="en-CA"/>
        </w:rPr>
        <w:t xml:space="preserve"> </w:t>
      </w:r>
      <w:proofErr w:type="spellStart"/>
      <w:r w:rsidRPr="00222E74">
        <w:rPr>
          <w:i/>
          <w:lang w:val="en-CA"/>
        </w:rPr>
        <w:t>inaugure</w:t>
      </w:r>
      <w:proofErr w:type="spellEnd"/>
      <w:r w:rsidRPr="00222E74">
        <w:rPr>
          <w:i/>
          <w:lang w:val="en-CA"/>
        </w:rPr>
        <w:t xml:space="preserve"> </w:t>
      </w:r>
      <w:proofErr w:type="spellStart"/>
      <w:r w:rsidRPr="00222E74">
        <w:rPr>
          <w:i/>
          <w:lang w:val="en-CA"/>
        </w:rPr>
        <w:t>l’exposition</w:t>
      </w:r>
      <w:proofErr w:type="spellEnd"/>
      <w:r w:rsidRPr="00222E74">
        <w:rPr>
          <w:i/>
          <w:lang w:val="en-CA"/>
        </w:rPr>
        <w:t xml:space="preserve"> Anne Frank</w:t>
      </w:r>
      <w:r w:rsidRPr="00222E74">
        <w:rPr>
          <w:lang w:val="en-CA"/>
        </w:rPr>
        <w:t xml:space="preserve">, Le </w:t>
      </w:r>
      <w:proofErr w:type="spellStart"/>
      <w:r w:rsidRPr="00222E74">
        <w:rPr>
          <w:lang w:val="en-CA"/>
        </w:rPr>
        <w:t>Placoteux</w:t>
      </w:r>
      <w:proofErr w:type="spellEnd"/>
      <w:r w:rsidRPr="00222E74">
        <w:rPr>
          <w:lang w:val="en-CA"/>
        </w:rPr>
        <w:t>, St-Jean-Port-</w:t>
      </w:r>
      <w:proofErr w:type="spellStart"/>
      <w:r w:rsidRPr="00222E74">
        <w:rPr>
          <w:lang w:val="en-CA"/>
        </w:rPr>
        <w:t>Joli</w:t>
      </w:r>
      <w:proofErr w:type="spellEnd"/>
      <w:r w:rsidRPr="00222E74">
        <w:rPr>
          <w:lang w:val="en-CA"/>
        </w:rPr>
        <w:t xml:space="preserve">, 19 </w:t>
      </w:r>
      <w:r w:rsidR="00201F13">
        <w:rPr>
          <w:lang w:val="en-CA"/>
        </w:rPr>
        <w:t>June</w:t>
      </w:r>
      <w:r w:rsidRPr="00222E74">
        <w:rPr>
          <w:lang w:val="en-CA"/>
        </w:rPr>
        <w:t xml:space="preserve"> 2013</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Le </w:t>
      </w:r>
      <w:proofErr w:type="spellStart"/>
      <w:r w:rsidRPr="00222E74">
        <w:rPr>
          <w:i/>
          <w:lang w:val="en-CA"/>
        </w:rPr>
        <w:t>Musée</w:t>
      </w:r>
      <w:proofErr w:type="spellEnd"/>
      <w:r w:rsidRPr="00222E74">
        <w:rPr>
          <w:i/>
          <w:lang w:val="en-CA"/>
        </w:rPr>
        <w:t xml:space="preserve"> du </w:t>
      </w:r>
      <w:proofErr w:type="spellStart"/>
      <w:r w:rsidRPr="00222E74">
        <w:rPr>
          <w:i/>
          <w:lang w:val="en-CA"/>
        </w:rPr>
        <w:t>Régiment</w:t>
      </w:r>
      <w:proofErr w:type="spellEnd"/>
      <w:r w:rsidRPr="00222E74">
        <w:rPr>
          <w:i/>
          <w:lang w:val="en-CA"/>
        </w:rPr>
        <w:t xml:space="preserve"> de la Chaudière </w:t>
      </w:r>
      <w:proofErr w:type="spellStart"/>
      <w:r w:rsidRPr="00222E74">
        <w:rPr>
          <w:i/>
          <w:lang w:val="en-CA"/>
        </w:rPr>
        <w:t>accueille</w:t>
      </w:r>
      <w:proofErr w:type="spellEnd"/>
      <w:r w:rsidRPr="00222E74">
        <w:rPr>
          <w:i/>
          <w:lang w:val="en-CA"/>
        </w:rPr>
        <w:t xml:space="preserve"> </w:t>
      </w:r>
      <w:proofErr w:type="spellStart"/>
      <w:r w:rsidRPr="00222E74">
        <w:rPr>
          <w:i/>
          <w:lang w:val="en-CA"/>
        </w:rPr>
        <w:t>l’exposition</w:t>
      </w:r>
      <w:proofErr w:type="spellEnd"/>
      <w:r w:rsidRPr="00222E74">
        <w:rPr>
          <w:i/>
          <w:lang w:val="en-CA"/>
        </w:rPr>
        <w:t xml:space="preserve"> Anne Frank</w:t>
      </w:r>
      <w:r w:rsidRPr="00222E74">
        <w:rPr>
          <w:lang w:val="en-CA"/>
        </w:rPr>
        <w:t xml:space="preserve">, le </w:t>
      </w:r>
      <w:proofErr w:type="spellStart"/>
      <w:r w:rsidRPr="00222E74">
        <w:rPr>
          <w:lang w:val="en-CA"/>
        </w:rPr>
        <w:t>Peuple</w:t>
      </w:r>
      <w:proofErr w:type="spellEnd"/>
      <w:r w:rsidRPr="00222E74">
        <w:rPr>
          <w:lang w:val="en-CA"/>
        </w:rPr>
        <w:t xml:space="preserve">, </w:t>
      </w:r>
      <w:proofErr w:type="spellStart"/>
      <w:r w:rsidRPr="00222E74">
        <w:rPr>
          <w:lang w:val="en-CA"/>
        </w:rPr>
        <w:t>Lévis</w:t>
      </w:r>
      <w:proofErr w:type="spellEnd"/>
      <w:r w:rsidRPr="00222E74">
        <w:rPr>
          <w:lang w:val="en-CA"/>
        </w:rPr>
        <w:t xml:space="preserve">, 6 </w:t>
      </w:r>
      <w:r w:rsidR="00201F13">
        <w:rPr>
          <w:lang w:val="en-CA"/>
        </w:rPr>
        <w:t>July</w:t>
      </w:r>
      <w:r w:rsidRPr="00222E74">
        <w:rPr>
          <w:lang w:val="en-CA"/>
        </w:rPr>
        <w:t xml:space="preserve"> 2013</w:t>
      </w:r>
    </w:p>
    <w:p w:rsidR="002B13A2" w:rsidRPr="00222E74" w:rsidRDefault="002B13A2" w:rsidP="00DE627C">
      <w:pPr>
        <w:spacing w:after="0" w:line="240" w:lineRule="auto"/>
        <w:rPr>
          <w:lang w:val="en-CA"/>
        </w:rPr>
      </w:pPr>
      <w:r w:rsidRPr="00222E74">
        <w:rPr>
          <w:lang w:val="en-CA"/>
        </w:rPr>
        <w:t xml:space="preserve">- </w:t>
      </w:r>
      <w:proofErr w:type="spellStart"/>
      <w:r w:rsidRPr="00222E74">
        <w:rPr>
          <w:i/>
          <w:lang w:val="en-CA"/>
        </w:rPr>
        <w:t>L'holocauste</w:t>
      </w:r>
      <w:proofErr w:type="spellEnd"/>
      <w:r w:rsidRPr="00222E74">
        <w:rPr>
          <w:i/>
          <w:lang w:val="en-CA"/>
        </w:rPr>
        <w:t xml:space="preserve"> </w:t>
      </w:r>
      <w:proofErr w:type="spellStart"/>
      <w:r w:rsidRPr="00222E74">
        <w:rPr>
          <w:i/>
          <w:lang w:val="en-CA"/>
        </w:rPr>
        <w:t>revisité</w:t>
      </w:r>
      <w:proofErr w:type="spellEnd"/>
      <w:r w:rsidRPr="00222E74">
        <w:rPr>
          <w:lang w:val="en-CA"/>
        </w:rPr>
        <w:t xml:space="preserve">, </w:t>
      </w:r>
      <w:proofErr w:type="spellStart"/>
      <w:r w:rsidRPr="00222E74">
        <w:rPr>
          <w:lang w:val="en-CA"/>
        </w:rPr>
        <w:t>Édition</w:t>
      </w:r>
      <w:proofErr w:type="spellEnd"/>
      <w:r w:rsidRPr="00222E74">
        <w:rPr>
          <w:lang w:val="en-CA"/>
        </w:rPr>
        <w:t xml:space="preserve"> </w:t>
      </w:r>
      <w:proofErr w:type="spellStart"/>
      <w:r w:rsidRPr="00222E74">
        <w:rPr>
          <w:lang w:val="en-CA"/>
        </w:rPr>
        <w:t>Beauce</w:t>
      </w:r>
      <w:proofErr w:type="spellEnd"/>
      <w:r w:rsidRPr="00222E74">
        <w:rPr>
          <w:lang w:val="en-CA"/>
        </w:rPr>
        <w:t xml:space="preserve">, 8 </w:t>
      </w:r>
      <w:r w:rsidR="00201F13" w:rsidRPr="00222E74">
        <w:rPr>
          <w:lang w:val="en-CA"/>
        </w:rPr>
        <w:t>November</w:t>
      </w:r>
      <w:r w:rsidRPr="00222E74">
        <w:rPr>
          <w:lang w:val="en-CA"/>
        </w:rPr>
        <w:t xml:space="preserve"> 2013</w:t>
      </w:r>
    </w:p>
    <w:p w:rsidR="002B13A2" w:rsidRPr="00222E74" w:rsidRDefault="002B13A2" w:rsidP="00DE627C">
      <w:pPr>
        <w:spacing w:after="0" w:line="240" w:lineRule="auto"/>
        <w:rPr>
          <w:lang w:val="en-CA"/>
        </w:rPr>
      </w:pPr>
      <w:r w:rsidRPr="00222E74">
        <w:rPr>
          <w:lang w:val="en-CA"/>
        </w:rPr>
        <w:t xml:space="preserve">- </w:t>
      </w:r>
      <w:r w:rsidRPr="00222E74">
        <w:rPr>
          <w:i/>
          <w:lang w:val="en-CA"/>
        </w:rPr>
        <w:t xml:space="preserve">La </w:t>
      </w:r>
      <w:proofErr w:type="spellStart"/>
      <w:r w:rsidRPr="00222E74">
        <w:rPr>
          <w:i/>
          <w:lang w:val="en-CA"/>
        </w:rPr>
        <w:t>Polyvalente</w:t>
      </w:r>
      <w:proofErr w:type="spellEnd"/>
      <w:r w:rsidRPr="00222E74">
        <w:rPr>
          <w:i/>
          <w:lang w:val="en-CA"/>
        </w:rPr>
        <w:t xml:space="preserve"> Saint-François </w:t>
      </w:r>
      <w:proofErr w:type="spellStart"/>
      <w:r w:rsidRPr="00222E74">
        <w:rPr>
          <w:i/>
          <w:lang w:val="en-CA"/>
        </w:rPr>
        <w:t>reçoit</w:t>
      </w:r>
      <w:proofErr w:type="spellEnd"/>
      <w:r w:rsidRPr="00222E74">
        <w:rPr>
          <w:i/>
          <w:lang w:val="en-CA"/>
        </w:rPr>
        <w:t xml:space="preserve"> Anne Frank</w:t>
      </w:r>
      <w:r w:rsidRPr="00222E74">
        <w:rPr>
          <w:lang w:val="en-CA"/>
        </w:rPr>
        <w:t xml:space="preserve">, </w:t>
      </w:r>
      <w:proofErr w:type="spellStart"/>
      <w:r w:rsidRPr="00222E74">
        <w:rPr>
          <w:lang w:val="en-CA"/>
        </w:rPr>
        <w:t>L’éclaireur</w:t>
      </w:r>
      <w:proofErr w:type="spellEnd"/>
      <w:r w:rsidRPr="00222E74">
        <w:rPr>
          <w:lang w:val="en-CA"/>
        </w:rPr>
        <w:t xml:space="preserve"> </w:t>
      </w:r>
      <w:proofErr w:type="spellStart"/>
      <w:r w:rsidRPr="00222E74">
        <w:rPr>
          <w:lang w:val="en-CA"/>
        </w:rPr>
        <w:t>Progrès</w:t>
      </w:r>
      <w:proofErr w:type="spellEnd"/>
      <w:r w:rsidRPr="00222E74">
        <w:rPr>
          <w:lang w:val="en-CA"/>
        </w:rPr>
        <w:t xml:space="preserve">, </w:t>
      </w:r>
      <w:proofErr w:type="spellStart"/>
      <w:r w:rsidRPr="00222E74">
        <w:rPr>
          <w:lang w:val="en-CA"/>
        </w:rPr>
        <w:t>Beauceville</w:t>
      </w:r>
      <w:proofErr w:type="spellEnd"/>
      <w:r w:rsidRPr="00222E74">
        <w:rPr>
          <w:lang w:val="en-CA"/>
        </w:rPr>
        <w:t xml:space="preserve">, 11 </w:t>
      </w:r>
      <w:r w:rsidR="00201F13" w:rsidRPr="00222E74">
        <w:rPr>
          <w:lang w:val="en-CA"/>
        </w:rPr>
        <w:t>November</w:t>
      </w:r>
      <w:r w:rsidRPr="00222E74">
        <w:rPr>
          <w:lang w:val="en-CA"/>
        </w:rPr>
        <w:t xml:space="preserve"> 2013</w:t>
      </w:r>
    </w:p>
    <w:p w:rsidR="002B13A2" w:rsidRPr="00222E74" w:rsidRDefault="002B13A2" w:rsidP="00DE627C">
      <w:pPr>
        <w:spacing w:after="0" w:line="240" w:lineRule="auto"/>
        <w:rPr>
          <w:lang w:val="en-CA"/>
        </w:rPr>
      </w:pPr>
      <w:r w:rsidRPr="00222E74">
        <w:rPr>
          <w:lang w:val="en-CA"/>
        </w:rPr>
        <w:t xml:space="preserve">- </w:t>
      </w:r>
      <w:proofErr w:type="spellStart"/>
      <w:r w:rsidRPr="00222E74">
        <w:rPr>
          <w:i/>
          <w:lang w:val="en-CA"/>
        </w:rPr>
        <w:t>Témoignage</w:t>
      </w:r>
      <w:proofErr w:type="spellEnd"/>
      <w:r w:rsidRPr="00222E74">
        <w:rPr>
          <w:i/>
          <w:lang w:val="en-CA"/>
        </w:rPr>
        <w:t xml:space="preserve"> </w:t>
      </w:r>
      <w:proofErr w:type="spellStart"/>
      <w:r w:rsidRPr="00222E74">
        <w:rPr>
          <w:i/>
          <w:lang w:val="en-CA"/>
        </w:rPr>
        <w:t>sur</w:t>
      </w:r>
      <w:proofErr w:type="spellEnd"/>
      <w:r w:rsidRPr="00222E74">
        <w:rPr>
          <w:i/>
          <w:lang w:val="en-CA"/>
        </w:rPr>
        <w:t xml:space="preserve"> </w:t>
      </w:r>
      <w:proofErr w:type="spellStart"/>
      <w:r w:rsidRPr="00222E74">
        <w:rPr>
          <w:i/>
          <w:lang w:val="en-CA"/>
        </w:rPr>
        <w:t>l’exposition</w:t>
      </w:r>
      <w:proofErr w:type="spellEnd"/>
      <w:r w:rsidRPr="00222E74">
        <w:rPr>
          <w:i/>
          <w:lang w:val="en-CA"/>
        </w:rPr>
        <w:t xml:space="preserve"> Anne Frank</w:t>
      </w:r>
      <w:r w:rsidRPr="00222E74">
        <w:rPr>
          <w:lang w:val="en-CA"/>
        </w:rPr>
        <w:t xml:space="preserve">, </w:t>
      </w:r>
      <w:hyperlink r:id="rId16" w:history="1">
        <w:r w:rsidRPr="00222E74">
          <w:rPr>
            <w:color w:val="0000FF"/>
            <w:u w:val="single"/>
            <w:lang w:val="en-CA"/>
          </w:rPr>
          <w:t>http://www.youtube.com/watch?v=3WlN_SGlVfU</w:t>
        </w:r>
      </w:hyperlink>
      <w:r w:rsidRPr="00222E74">
        <w:rPr>
          <w:lang w:val="en-CA"/>
        </w:rPr>
        <w:t xml:space="preserve"> </w:t>
      </w:r>
    </w:p>
    <w:p w:rsidR="002B13A2" w:rsidRPr="00222E74" w:rsidRDefault="002B13A2" w:rsidP="00DE627C">
      <w:pPr>
        <w:spacing w:after="0" w:line="240" w:lineRule="auto"/>
        <w:rPr>
          <w:lang w:val="en-CA"/>
        </w:rPr>
      </w:pPr>
      <w:r w:rsidRPr="00222E74">
        <w:rPr>
          <w:lang w:val="en-CA"/>
        </w:rPr>
        <w:br w:type="page"/>
      </w:r>
    </w:p>
    <w:p w:rsidR="002B13A2" w:rsidRPr="00222E74" w:rsidRDefault="00222E74" w:rsidP="00DE627C">
      <w:pPr>
        <w:spacing w:after="0" w:line="240" w:lineRule="auto"/>
        <w:rPr>
          <w:lang w:val="en-CA"/>
        </w:rPr>
      </w:pPr>
      <w:r>
        <w:rPr>
          <w:noProof/>
          <w:lang w:val="en-CA" w:eastAsia="en-CA"/>
        </w:rPr>
        <w:lastRenderedPageBreak/>
        <w:drawing>
          <wp:anchor distT="0" distB="0" distL="114300" distR="114300" simplePos="0" relativeHeight="251660288" behindDoc="0" locked="0" layoutInCell="1" allowOverlap="1">
            <wp:simplePos x="0" y="0"/>
            <wp:positionH relativeFrom="column">
              <wp:posOffset>-3810</wp:posOffset>
            </wp:positionH>
            <wp:positionV relativeFrom="paragraph">
              <wp:posOffset>112395</wp:posOffset>
            </wp:positionV>
            <wp:extent cx="1543050" cy="1892300"/>
            <wp:effectExtent l="19050" t="0" r="0" b="0"/>
            <wp:wrapSquare wrapText="bothSides"/>
            <wp:docPr id="9" name="Afbeelding 11" descr="\\fileserver\Profiles\julie\Pictures\IMGP5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fileserver\Profiles\julie\Pictures\IMGP5164.JPG"/>
                    <pic:cNvPicPr>
                      <a:picLocks noChangeAspect="1" noChangeArrowheads="1"/>
                    </pic:cNvPicPr>
                  </pic:nvPicPr>
                  <pic:blipFill>
                    <a:blip r:embed="rId17" cstate="print"/>
                    <a:srcRect/>
                    <a:stretch>
                      <a:fillRect/>
                    </a:stretch>
                  </pic:blipFill>
                  <pic:spPr bwMode="auto">
                    <a:xfrm>
                      <a:off x="0" y="0"/>
                      <a:ext cx="1543050" cy="1892300"/>
                    </a:xfrm>
                    <a:prstGeom prst="rect">
                      <a:avLst/>
                    </a:prstGeom>
                    <a:noFill/>
                  </pic:spPr>
                </pic:pic>
              </a:graphicData>
            </a:graphic>
          </wp:anchor>
        </w:drawing>
      </w:r>
      <w:r w:rsidR="00201F13">
        <w:rPr>
          <w:noProof/>
          <w:lang w:val="en-CA" w:eastAsia="en-CA"/>
        </w:rPr>
        <w:t>Next Steps</w:t>
      </w:r>
    </w:p>
    <w:p w:rsidR="00201F13" w:rsidRDefault="00201F13" w:rsidP="00DE627C">
      <w:pPr>
        <w:spacing w:after="0" w:line="240" w:lineRule="auto"/>
        <w:rPr>
          <w:lang w:val="en-CA"/>
        </w:rPr>
      </w:pPr>
      <w:r>
        <w:rPr>
          <w:lang w:val="en-CA"/>
        </w:rPr>
        <w:t>The pilot-project was a real success. Thus, Anne Frank House decided in November 2012 (one year after the start of the pilot)</w:t>
      </w:r>
      <w:r w:rsidR="00161CA5">
        <w:rPr>
          <w:lang w:val="en-CA"/>
        </w:rPr>
        <w:t xml:space="preserve"> to create an English version of the exhibition for other parts of Canada. The English version was presented in Ontario (Toronto), and British Columbia (Vancouver). It will be presented elsewhere in 2014, including Yukon. The Québec pilot-project has therefore become a Canadian project.</w:t>
      </w:r>
    </w:p>
    <w:p w:rsidR="002B13A2" w:rsidRPr="00222E74" w:rsidRDefault="002B13A2" w:rsidP="00DE627C">
      <w:pPr>
        <w:spacing w:after="0" w:line="240" w:lineRule="auto"/>
        <w:rPr>
          <w:lang w:val="en-CA"/>
        </w:rPr>
      </w:pPr>
    </w:p>
    <w:p w:rsidR="002B13A2" w:rsidRPr="00222E74" w:rsidRDefault="00161CA5" w:rsidP="00DE627C">
      <w:pPr>
        <w:spacing w:after="0" w:line="240" w:lineRule="auto"/>
        <w:rPr>
          <w:sz w:val="18"/>
          <w:lang w:val="en-CA"/>
        </w:rPr>
      </w:pPr>
      <w:r>
        <w:rPr>
          <w:sz w:val="18"/>
          <w:lang w:val="en-CA"/>
        </w:rPr>
        <w:t xml:space="preserve">Poster created by a school in </w:t>
      </w:r>
      <w:r w:rsidR="002B13A2" w:rsidRPr="00222E74">
        <w:rPr>
          <w:sz w:val="18"/>
          <w:lang w:val="en-CA"/>
        </w:rPr>
        <w:t>Québec</w:t>
      </w:r>
      <w:r>
        <w:rPr>
          <w:sz w:val="18"/>
          <w:lang w:val="en-CA"/>
        </w:rPr>
        <w:t xml:space="preserve"> City</w:t>
      </w:r>
      <w:r w:rsidR="002B13A2" w:rsidRPr="00222E74">
        <w:rPr>
          <w:sz w:val="18"/>
          <w:lang w:val="en-CA"/>
        </w:rPr>
        <w:t xml:space="preserve">, </w:t>
      </w:r>
      <w:r w:rsidRPr="00222E74">
        <w:rPr>
          <w:sz w:val="18"/>
          <w:lang w:val="en-CA"/>
        </w:rPr>
        <w:t>November</w:t>
      </w:r>
      <w:r w:rsidR="002B13A2" w:rsidRPr="00222E74">
        <w:rPr>
          <w:sz w:val="18"/>
          <w:lang w:val="en-CA"/>
        </w:rPr>
        <w:t xml:space="preserve"> 2012</w:t>
      </w:r>
    </w:p>
    <w:p w:rsidR="002B13A2" w:rsidRPr="00222E74" w:rsidRDefault="002B13A2" w:rsidP="00DE627C">
      <w:pPr>
        <w:spacing w:after="0" w:line="240" w:lineRule="auto"/>
        <w:rPr>
          <w:sz w:val="18"/>
          <w:lang w:val="en-CA"/>
        </w:rPr>
      </w:pPr>
    </w:p>
    <w:p w:rsidR="00161CA5" w:rsidRDefault="00161CA5" w:rsidP="00DE627C">
      <w:pPr>
        <w:spacing w:after="0" w:line="240" w:lineRule="auto"/>
        <w:rPr>
          <w:lang w:val="en-CA"/>
        </w:rPr>
      </w:pPr>
    </w:p>
    <w:p w:rsidR="00161CA5" w:rsidRDefault="00161CA5" w:rsidP="00DE627C">
      <w:pPr>
        <w:spacing w:after="0" w:line="240" w:lineRule="auto"/>
        <w:rPr>
          <w:lang w:val="en-CA"/>
        </w:rPr>
      </w:pPr>
    </w:p>
    <w:p w:rsidR="00161CA5" w:rsidRDefault="00161CA5" w:rsidP="00DE627C">
      <w:pPr>
        <w:spacing w:after="0" w:line="240" w:lineRule="auto"/>
        <w:rPr>
          <w:lang w:val="en-CA"/>
        </w:rPr>
      </w:pPr>
    </w:p>
    <w:p w:rsidR="002B13A2" w:rsidRPr="00222E74" w:rsidRDefault="002B13A2" w:rsidP="00DE627C">
      <w:pPr>
        <w:spacing w:after="0" w:line="240" w:lineRule="auto"/>
        <w:rPr>
          <w:lang w:val="en-CA"/>
        </w:rPr>
      </w:pPr>
      <w:r w:rsidRPr="00222E74">
        <w:rPr>
          <w:lang w:val="en-CA"/>
        </w:rPr>
        <w:t>Conclusion</w:t>
      </w:r>
    </w:p>
    <w:p w:rsidR="00161CA5" w:rsidRDefault="00161CA5" w:rsidP="00DE627C">
      <w:pPr>
        <w:spacing w:after="0" w:line="240" w:lineRule="auto"/>
        <w:rPr>
          <w:lang w:val="en-CA"/>
        </w:rPr>
      </w:pPr>
      <w:r>
        <w:rPr>
          <w:lang w:val="en-CA"/>
        </w:rPr>
        <w:t>The pilot-project is a testament to the growth of the project in Canada today. The exhibition has had a tremendous impact in schools and communities and has allowed students to develop several skills. The number of visitors demonstrates that Québec society as a whole showed a great interest in the project.</w:t>
      </w:r>
    </w:p>
    <w:p w:rsidR="002B13A2" w:rsidRDefault="002B13A2" w:rsidP="00DE627C">
      <w:pPr>
        <w:spacing w:after="0" w:line="240" w:lineRule="auto"/>
        <w:rPr>
          <w:lang w:val="en-CA"/>
        </w:rPr>
      </w:pPr>
    </w:p>
    <w:p w:rsidR="00161CA5" w:rsidRPr="00222E74" w:rsidRDefault="00161CA5" w:rsidP="00DE627C">
      <w:pPr>
        <w:spacing w:after="0" w:line="240" w:lineRule="auto"/>
        <w:rPr>
          <w:lang w:val="en-CA"/>
        </w:rPr>
      </w:pPr>
      <w:r>
        <w:rPr>
          <w:lang w:val="en-CA"/>
        </w:rPr>
        <w:t>THEN/</w:t>
      </w:r>
      <w:proofErr w:type="spellStart"/>
      <w:r>
        <w:rPr>
          <w:lang w:val="en-CA"/>
        </w:rPr>
        <w:t>HiER’s</w:t>
      </w:r>
      <w:proofErr w:type="spellEnd"/>
      <w:r>
        <w:rPr>
          <w:lang w:val="en-CA"/>
        </w:rPr>
        <w:t xml:space="preserve"> financial support was essential to allow the project to develop into its current form. Without this support at the beginning of the project it would have been difficult (if not impossible) to offer the necessary educational materials to schools and student guides to adequately prepare for their role and to learn more about this unique project. In addition, this support allowed us to cover transportation costs to send the exhibition from Europe to Québec. The entire project therefore depended upon this support. We are very grateful to THEN/</w:t>
      </w:r>
      <w:proofErr w:type="spellStart"/>
      <w:r>
        <w:rPr>
          <w:lang w:val="en-CA"/>
        </w:rPr>
        <w:t>HiER</w:t>
      </w:r>
      <w:proofErr w:type="spellEnd"/>
      <w:r>
        <w:rPr>
          <w:lang w:val="en-CA"/>
        </w:rPr>
        <w:t xml:space="preserve"> for their participation in the project</w:t>
      </w:r>
      <w:r w:rsidR="00D45C59">
        <w:rPr>
          <w:lang w:val="en-CA"/>
        </w:rPr>
        <w:t>. Thank you for believing in it from the beginning.</w:t>
      </w:r>
    </w:p>
    <w:p w:rsidR="002B13A2" w:rsidRDefault="002B13A2" w:rsidP="00DE627C">
      <w:pPr>
        <w:spacing w:after="0" w:line="240" w:lineRule="auto"/>
        <w:rPr>
          <w:lang w:val="en-CA"/>
        </w:rPr>
      </w:pPr>
    </w:p>
    <w:p w:rsidR="00D45C59" w:rsidRPr="00222E74" w:rsidRDefault="00D45C59" w:rsidP="00DE627C">
      <w:pPr>
        <w:spacing w:after="0" w:line="240" w:lineRule="auto"/>
        <w:rPr>
          <w:lang w:val="en-CA"/>
        </w:rPr>
      </w:pPr>
      <w:r>
        <w:rPr>
          <w:lang w:val="en-CA"/>
        </w:rPr>
        <w:t>Bringing the exhibition to a national level is thus one more step towards completion of the project, when all Canadians can discuss important themes for a democratic and free society.</w:t>
      </w:r>
      <w:r w:rsidR="000369A4">
        <w:rPr>
          <w:lang w:val="en-CA"/>
        </w:rPr>
        <w:t xml:space="preserve"> The level of increased awareness about the history of Canada during these difficult years remain something that we would like to investigate over the next few years of the project. The website produced by Anne Frank House already allows people to learn more about their country. We need to explore this in more depth to realize our mission of increasing Canadians’ knowledge of their history.</w:t>
      </w:r>
    </w:p>
    <w:p w:rsidR="002B13A2" w:rsidRPr="00222E74" w:rsidRDefault="002B13A2" w:rsidP="00DE627C">
      <w:pPr>
        <w:spacing w:after="0" w:line="240" w:lineRule="auto"/>
        <w:rPr>
          <w:lang w:val="en-CA"/>
        </w:rPr>
      </w:pPr>
    </w:p>
    <w:p w:rsidR="002B13A2" w:rsidRPr="00222E74" w:rsidRDefault="000369A4" w:rsidP="00C34F6A">
      <w:pPr>
        <w:spacing w:after="0" w:line="240" w:lineRule="auto"/>
        <w:rPr>
          <w:lang w:val="en-CA"/>
        </w:rPr>
      </w:pPr>
      <w:r>
        <w:rPr>
          <w:lang w:val="en-CA"/>
        </w:rPr>
        <w:t xml:space="preserve">Report written in February 2014 by </w:t>
      </w:r>
      <w:r w:rsidR="002B13A2" w:rsidRPr="00222E74">
        <w:rPr>
          <w:lang w:val="en-CA"/>
        </w:rPr>
        <w:t xml:space="preserve">Julie Couture, </w:t>
      </w:r>
      <w:r>
        <w:rPr>
          <w:lang w:val="en-CA"/>
        </w:rPr>
        <w:t xml:space="preserve">Coordinator of Canadian Projects, Anne Frank House, </w:t>
      </w:r>
      <w:r w:rsidR="002B13A2" w:rsidRPr="00222E74">
        <w:rPr>
          <w:lang w:val="en-CA"/>
        </w:rPr>
        <w:t>Amsterdam</w:t>
      </w:r>
    </w:p>
    <w:sectPr w:rsidR="002B13A2" w:rsidRPr="00222E74" w:rsidSect="00053908">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7B3" w:rsidRDefault="00FE57B3" w:rsidP="00936B89">
      <w:pPr>
        <w:spacing w:after="0" w:line="240" w:lineRule="auto"/>
      </w:pPr>
      <w:r>
        <w:separator/>
      </w:r>
    </w:p>
  </w:endnote>
  <w:endnote w:type="continuationSeparator" w:id="0">
    <w:p w:rsidR="00FE57B3" w:rsidRDefault="00FE57B3" w:rsidP="00936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B13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22E74">
    <w:pPr>
      <w:pStyle w:val="Footer"/>
    </w:pPr>
    <w:r>
      <w:rPr>
        <w:noProof/>
        <w:lang w:val="en-CA" w:eastAsia="en-CA"/>
      </w:rPr>
      <w:drawing>
        <wp:anchor distT="0" distB="0" distL="114300" distR="114300" simplePos="0" relativeHeight="251662336" behindDoc="0" locked="0" layoutInCell="1" allowOverlap="1">
          <wp:simplePos x="0" y="0"/>
          <wp:positionH relativeFrom="column">
            <wp:posOffset>5996305</wp:posOffset>
          </wp:positionH>
          <wp:positionV relativeFrom="paragraph">
            <wp:posOffset>-250825</wp:posOffset>
          </wp:positionV>
          <wp:extent cx="267970" cy="658495"/>
          <wp:effectExtent l="19050" t="0" r="0" b="0"/>
          <wp:wrapNone/>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srcRect/>
                  <a:stretch>
                    <a:fillRect/>
                  </a:stretch>
                </pic:blipFill>
                <pic:spPr bwMode="auto">
                  <a:xfrm>
                    <a:off x="0" y="0"/>
                    <a:ext cx="267970" cy="658495"/>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B1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7B3" w:rsidRDefault="00FE57B3" w:rsidP="00936B89">
      <w:pPr>
        <w:spacing w:after="0" w:line="240" w:lineRule="auto"/>
      </w:pPr>
      <w:r>
        <w:separator/>
      </w:r>
    </w:p>
  </w:footnote>
  <w:footnote w:type="continuationSeparator" w:id="0">
    <w:p w:rsidR="00FE57B3" w:rsidRDefault="00FE57B3" w:rsidP="00936B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B13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22E74">
    <w:pPr>
      <w:pStyle w:val="Header"/>
    </w:pPr>
    <w:r>
      <w:rPr>
        <w:noProof/>
        <w:lang w:val="en-CA" w:eastAsia="en-CA"/>
      </w:rPr>
      <w:drawing>
        <wp:anchor distT="0" distB="0" distL="114300" distR="114300" simplePos="0" relativeHeight="251660288" behindDoc="0" locked="0" layoutInCell="1" allowOverlap="1">
          <wp:simplePos x="0" y="0"/>
          <wp:positionH relativeFrom="column">
            <wp:posOffset>-842010</wp:posOffset>
          </wp:positionH>
          <wp:positionV relativeFrom="paragraph">
            <wp:posOffset>-410845</wp:posOffset>
          </wp:positionV>
          <wp:extent cx="2719070" cy="1164590"/>
          <wp:effectExtent l="19050" t="0" r="5080" b="0"/>
          <wp:wrapNone/>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srcRect/>
                  <a:stretch>
                    <a:fillRect/>
                  </a:stretch>
                </pic:blipFill>
                <pic:spPr bwMode="auto">
                  <a:xfrm>
                    <a:off x="0" y="0"/>
                    <a:ext cx="2719070" cy="116459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A2" w:rsidRDefault="002B13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D7D"/>
    <w:multiLevelType w:val="hybridMultilevel"/>
    <w:tmpl w:val="4CEED59E"/>
    <w:lvl w:ilvl="0" w:tplc="724AEE02">
      <w:start w:val="1"/>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490AEB"/>
    <w:multiLevelType w:val="hybridMultilevel"/>
    <w:tmpl w:val="FC1A2794"/>
    <w:lvl w:ilvl="0" w:tplc="2E781474">
      <w:start w:val="7"/>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E97553"/>
    <w:multiLevelType w:val="hybridMultilevel"/>
    <w:tmpl w:val="3ED62AB6"/>
    <w:lvl w:ilvl="0" w:tplc="AC34E798">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8300C0D"/>
    <w:multiLevelType w:val="hybridMultilevel"/>
    <w:tmpl w:val="FB4057DA"/>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0632967"/>
    <w:multiLevelType w:val="hybridMultilevel"/>
    <w:tmpl w:val="134CA7EA"/>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0F50CE8"/>
    <w:multiLevelType w:val="hybridMultilevel"/>
    <w:tmpl w:val="A30CAC58"/>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7D7622"/>
    <w:multiLevelType w:val="hybridMultilevel"/>
    <w:tmpl w:val="782A5512"/>
    <w:lvl w:ilvl="0" w:tplc="2E781474">
      <w:start w:val="7"/>
      <w:numFmt w:val="bullet"/>
      <w:lvlText w:val=""/>
      <w:lvlJc w:val="left"/>
      <w:pPr>
        <w:ind w:left="720" w:hanging="360"/>
      </w:pPr>
      <w:rPr>
        <w:rFonts w:ascii="Symbol" w:eastAsia="Times New Roman"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39774B9B"/>
    <w:multiLevelType w:val="hybridMultilevel"/>
    <w:tmpl w:val="8482EC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59931E6A"/>
    <w:multiLevelType w:val="hybridMultilevel"/>
    <w:tmpl w:val="FC8086EE"/>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0172B1A"/>
    <w:multiLevelType w:val="hybridMultilevel"/>
    <w:tmpl w:val="7EDEA4EE"/>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FDE4907"/>
    <w:multiLevelType w:val="hybridMultilevel"/>
    <w:tmpl w:val="33A481BA"/>
    <w:lvl w:ilvl="0" w:tplc="0409000F">
      <w:start w:val="1"/>
      <w:numFmt w:val="decimal"/>
      <w:lvlText w:val="%1."/>
      <w:lvlJc w:val="left"/>
      <w:pPr>
        <w:ind w:left="720" w:hanging="360"/>
      </w:pPr>
    </w:lvl>
    <w:lvl w:ilvl="1" w:tplc="04090019">
      <w:start w:val="1"/>
      <w:numFmt w:val="lowerLetter"/>
      <w:lvlText w:val="%2."/>
      <w:lvlJc w:val="left"/>
      <w:pPr>
        <w:ind w:left="1637"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8"/>
  </w:num>
  <w:num w:numId="6">
    <w:abstractNumId w:val="9"/>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oNotHyphenateCaps/>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0C78CF"/>
    <w:rsid w:val="00002BB4"/>
    <w:rsid w:val="00007178"/>
    <w:rsid w:val="000369A4"/>
    <w:rsid w:val="00053908"/>
    <w:rsid w:val="000B3ADC"/>
    <w:rsid w:val="000C1B18"/>
    <w:rsid w:val="000C78CF"/>
    <w:rsid w:val="000D66AE"/>
    <w:rsid w:val="000F4623"/>
    <w:rsid w:val="00161CA5"/>
    <w:rsid w:val="001C0C59"/>
    <w:rsid w:val="001F6CEA"/>
    <w:rsid w:val="00201F13"/>
    <w:rsid w:val="00222E74"/>
    <w:rsid w:val="00261238"/>
    <w:rsid w:val="00276D03"/>
    <w:rsid w:val="00280547"/>
    <w:rsid w:val="002928D1"/>
    <w:rsid w:val="002B13A2"/>
    <w:rsid w:val="002C096E"/>
    <w:rsid w:val="002C52C1"/>
    <w:rsid w:val="003071FE"/>
    <w:rsid w:val="003A6500"/>
    <w:rsid w:val="003E14B6"/>
    <w:rsid w:val="003F05E4"/>
    <w:rsid w:val="003F0E0F"/>
    <w:rsid w:val="003F59DC"/>
    <w:rsid w:val="00406921"/>
    <w:rsid w:val="004502F0"/>
    <w:rsid w:val="0049478D"/>
    <w:rsid w:val="00495E13"/>
    <w:rsid w:val="004B725C"/>
    <w:rsid w:val="0051406C"/>
    <w:rsid w:val="0056615C"/>
    <w:rsid w:val="00581C66"/>
    <w:rsid w:val="005D4BEA"/>
    <w:rsid w:val="006138FF"/>
    <w:rsid w:val="006173C1"/>
    <w:rsid w:val="00620AB1"/>
    <w:rsid w:val="00651806"/>
    <w:rsid w:val="006967CC"/>
    <w:rsid w:val="006E2C38"/>
    <w:rsid w:val="0071266F"/>
    <w:rsid w:val="00793F41"/>
    <w:rsid w:val="007A2B19"/>
    <w:rsid w:val="007E3C03"/>
    <w:rsid w:val="007F50D1"/>
    <w:rsid w:val="0080340D"/>
    <w:rsid w:val="00807CA3"/>
    <w:rsid w:val="00824F89"/>
    <w:rsid w:val="0087413F"/>
    <w:rsid w:val="0088475F"/>
    <w:rsid w:val="00886849"/>
    <w:rsid w:val="008A6E8B"/>
    <w:rsid w:val="00936B89"/>
    <w:rsid w:val="009561DB"/>
    <w:rsid w:val="009605B4"/>
    <w:rsid w:val="00986288"/>
    <w:rsid w:val="009B36E2"/>
    <w:rsid w:val="009C0DD1"/>
    <w:rsid w:val="00A17F11"/>
    <w:rsid w:val="00A5165B"/>
    <w:rsid w:val="00A8230C"/>
    <w:rsid w:val="00A91BAE"/>
    <w:rsid w:val="00AA61E5"/>
    <w:rsid w:val="00AB52BC"/>
    <w:rsid w:val="00AB5EC0"/>
    <w:rsid w:val="00AC7563"/>
    <w:rsid w:val="00AC7721"/>
    <w:rsid w:val="00B25047"/>
    <w:rsid w:val="00B26319"/>
    <w:rsid w:val="00B32BE4"/>
    <w:rsid w:val="00B9470D"/>
    <w:rsid w:val="00BA4524"/>
    <w:rsid w:val="00BD62FA"/>
    <w:rsid w:val="00BF33E6"/>
    <w:rsid w:val="00C10A06"/>
    <w:rsid w:val="00C30DC0"/>
    <w:rsid w:val="00C34F6A"/>
    <w:rsid w:val="00C639CF"/>
    <w:rsid w:val="00C7300F"/>
    <w:rsid w:val="00C9686C"/>
    <w:rsid w:val="00CF1138"/>
    <w:rsid w:val="00D356FC"/>
    <w:rsid w:val="00D35914"/>
    <w:rsid w:val="00D45C59"/>
    <w:rsid w:val="00DA11E8"/>
    <w:rsid w:val="00DE4722"/>
    <w:rsid w:val="00DE627C"/>
    <w:rsid w:val="00DE7F57"/>
    <w:rsid w:val="00DF1807"/>
    <w:rsid w:val="00E10A1A"/>
    <w:rsid w:val="00E21C11"/>
    <w:rsid w:val="00E22CE3"/>
    <w:rsid w:val="00E4484B"/>
    <w:rsid w:val="00E558EB"/>
    <w:rsid w:val="00EF614D"/>
    <w:rsid w:val="00F02F7E"/>
    <w:rsid w:val="00F62680"/>
    <w:rsid w:val="00F867CA"/>
    <w:rsid w:val="00FE57B3"/>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Definition" w:unhideWhenUsed="0"/>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807"/>
    <w:pPr>
      <w:spacing w:after="200" w:line="276" w:lineRule="auto"/>
    </w:pPr>
    <w:rPr>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C78CF"/>
    <w:pPr>
      <w:ind w:left="720"/>
      <w:contextualSpacing/>
    </w:pPr>
  </w:style>
  <w:style w:type="paragraph" w:styleId="BalloonText">
    <w:name w:val="Balloon Text"/>
    <w:basedOn w:val="Normal"/>
    <w:link w:val="BalloonTextChar"/>
    <w:uiPriority w:val="99"/>
    <w:semiHidden/>
    <w:rsid w:val="00A17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F11"/>
    <w:rPr>
      <w:rFonts w:ascii="Tahoma" w:hAnsi="Tahoma" w:cs="Tahoma"/>
      <w:sz w:val="16"/>
    </w:rPr>
  </w:style>
  <w:style w:type="paragraph" w:styleId="Header">
    <w:name w:val="header"/>
    <w:basedOn w:val="Normal"/>
    <w:link w:val="HeaderChar"/>
    <w:uiPriority w:val="99"/>
    <w:rsid w:val="00936B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6B89"/>
    <w:rPr>
      <w:rFonts w:cs="Times New Roman"/>
    </w:rPr>
  </w:style>
  <w:style w:type="paragraph" w:styleId="Footer">
    <w:name w:val="footer"/>
    <w:basedOn w:val="Normal"/>
    <w:link w:val="FooterChar"/>
    <w:uiPriority w:val="99"/>
    <w:semiHidden/>
    <w:rsid w:val="00936B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6B89"/>
    <w:rPr>
      <w:rFonts w:cs="Times New Roman"/>
    </w:rPr>
  </w:style>
  <w:style w:type="paragraph" w:customStyle="1" w:styleId="TableContents">
    <w:name w:val="Table Contents"/>
    <w:basedOn w:val="Normal"/>
    <w:uiPriority w:val="99"/>
    <w:rsid w:val="003F59DC"/>
    <w:pPr>
      <w:widowControl w:val="0"/>
      <w:suppressLineNumbers/>
      <w:suppressAutoHyphens/>
      <w:spacing w:after="0" w:line="240" w:lineRule="auto"/>
    </w:pPr>
    <w:rPr>
      <w:rFonts w:ascii="Times New Roman" w:hAnsi="Times New Roman" w:cs="Arial Unicode MS"/>
      <w:kern w:val="2"/>
      <w:sz w:val="24"/>
      <w:szCs w:val="24"/>
      <w:lang w:val="de-DE" w:eastAsia="hi-IN"/>
    </w:rPr>
  </w:style>
  <w:style w:type="character" w:styleId="HTMLDefinition">
    <w:name w:val="HTML Definition"/>
    <w:basedOn w:val="DefaultParagraphFont"/>
    <w:uiPriority w:val="99"/>
    <w:semiHidden/>
    <w:rsid w:val="003F59DC"/>
    <w:rPr>
      <w:rFonts w:cs="Times New Roman"/>
      <w:i/>
      <w:iCs/>
    </w:rPr>
  </w:style>
  <w:style w:type="paragraph" w:styleId="NoSpacing">
    <w:name w:val="No Spacing"/>
    <w:uiPriority w:val="99"/>
    <w:semiHidden/>
    <w:qFormat/>
    <w:rsid w:val="002C52C1"/>
    <w:rPr>
      <w:sz w:val="22"/>
      <w:szCs w:val="22"/>
      <w:lang w:val="nl-NL"/>
    </w:rPr>
  </w:style>
  <w:style w:type="character" w:styleId="Hyperlink">
    <w:name w:val="Hyperlink"/>
    <w:basedOn w:val="DefaultParagraphFont"/>
    <w:uiPriority w:val="99"/>
    <w:rsid w:val="00DF1807"/>
    <w:rPr>
      <w:rFonts w:cs="Times New Roman"/>
      <w:color w:val="0000FF"/>
      <w:u w:val="single"/>
    </w:rPr>
  </w:style>
  <w:style w:type="table" w:styleId="TableGrid">
    <w:name w:val="Table Grid"/>
    <w:basedOn w:val="TableNormal"/>
    <w:uiPriority w:val="99"/>
    <w:rsid w:val="00DE6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F61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3WlN_SGlVf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vcargenteuil.com/2013/05/08/lexposition-de-anne-frank-a-brownsburg-chatham/"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nnefrankguide.net/en-CA/default.asp?resetculture=1&amp;showsplash=1" TargetMode="External"/><Relationship Id="rId14" Type="http://schemas.openxmlformats.org/officeDocument/2006/relationships/image" Target="media/image7.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Rapport final du projet de « Tournée québécoise de l’exposition Anne Frank, 2011-2013 »</vt:lpstr>
    </vt:vector>
  </TitlesOfParts>
  <Company>Hewlett-Packard Company</Company>
  <LinksUpToDate>false</LinksUpToDate>
  <CharactersWithSpaces>17053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final du projet de « Tournée québécoise de l’exposition Anne Frank, 2011-2013 »</dc:title>
  <dc:creator>Maud Charon</dc:creator>
  <cp:lastModifiedBy>Anne Marie Goodfellow</cp:lastModifiedBy>
  <cp:revision>22</cp:revision>
  <dcterms:created xsi:type="dcterms:W3CDTF">2014-03-10T21:49:00Z</dcterms:created>
  <dcterms:modified xsi:type="dcterms:W3CDTF">2014-03-27T20:32:00Z</dcterms:modified>
</cp:coreProperties>
</file>