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9B" w:rsidRPr="00BF7D50" w:rsidRDefault="00CF5D90" w:rsidP="00F83E84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BF7D50">
        <w:rPr>
          <w:rFonts w:ascii="Georgia" w:hAnsi="Georgia" w:cs="Times New Roman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0</wp:posOffset>
            </wp:positionV>
            <wp:extent cx="2171700" cy="885825"/>
            <wp:effectExtent l="19050" t="0" r="0" b="0"/>
            <wp:wrapTopAndBottom/>
            <wp:docPr id="1" name="Picture 3" descr="C:\Users\Anne-Marie\Desktop\thenHier_final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-Marie\Desktop\thenHier_finalLogo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E84" w:rsidRPr="00BF7D50">
        <w:rPr>
          <w:rFonts w:ascii="Georgia" w:hAnsi="Georgia" w:cs="Times New Roman"/>
          <w:b/>
          <w:sz w:val="28"/>
          <w:szCs w:val="28"/>
        </w:rPr>
        <w:t>Imagini</w:t>
      </w:r>
      <w:r w:rsidR="002F629B" w:rsidRPr="00BF7D50">
        <w:rPr>
          <w:rFonts w:ascii="Georgia" w:hAnsi="Georgia" w:cs="Times New Roman"/>
          <w:b/>
          <w:sz w:val="28"/>
          <w:szCs w:val="28"/>
        </w:rPr>
        <w:t>ng Gateways:</w:t>
      </w:r>
    </w:p>
    <w:p w:rsidR="00F83E84" w:rsidRPr="00BF7D50" w:rsidRDefault="002F629B" w:rsidP="00F83E84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BF7D50">
        <w:rPr>
          <w:rFonts w:ascii="Georgia" w:hAnsi="Georgia" w:cs="Times New Roman"/>
          <w:b/>
          <w:sz w:val="28"/>
          <w:szCs w:val="28"/>
        </w:rPr>
        <w:t>Collaboration and Innovation in Teaching and Learning H</w:t>
      </w:r>
      <w:r w:rsidR="00F83E84" w:rsidRPr="00BF7D50">
        <w:rPr>
          <w:rFonts w:ascii="Georgia" w:hAnsi="Georgia" w:cs="Times New Roman"/>
          <w:b/>
          <w:sz w:val="28"/>
          <w:szCs w:val="28"/>
        </w:rPr>
        <w:t>istory</w:t>
      </w:r>
    </w:p>
    <w:p w:rsidR="00CF5D90" w:rsidRPr="00BF7D50" w:rsidRDefault="00CF5D90" w:rsidP="00CF5D90">
      <w:pPr>
        <w:spacing w:after="0" w:line="240" w:lineRule="auto"/>
        <w:jc w:val="center"/>
        <w:rPr>
          <w:rStyle w:val="gi"/>
          <w:rFonts w:ascii="Georgia" w:hAnsi="Georgia" w:cs="Times New Roman"/>
          <w:b/>
          <w:sz w:val="28"/>
          <w:szCs w:val="28"/>
        </w:rPr>
      </w:pPr>
      <w:r w:rsidRPr="00BF7D50">
        <w:rPr>
          <w:rStyle w:val="gi"/>
          <w:rFonts w:ascii="Georgia" w:hAnsi="Georgia" w:cs="Times New Roman"/>
          <w:b/>
          <w:sz w:val="28"/>
          <w:szCs w:val="28"/>
        </w:rPr>
        <w:t>October 27 to 29, 2011</w:t>
      </w:r>
    </w:p>
    <w:p w:rsidR="002F629B" w:rsidRPr="00BF7D50" w:rsidRDefault="002F629B" w:rsidP="00CF5D90">
      <w:pPr>
        <w:spacing w:after="0" w:line="240" w:lineRule="auto"/>
        <w:jc w:val="center"/>
        <w:rPr>
          <w:rStyle w:val="gi"/>
          <w:rFonts w:ascii="Georgia" w:hAnsi="Georgia" w:cs="Times New Roman"/>
          <w:b/>
          <w:sz w:val="28"/>
          <w:szCs w:val="28"/>
        </w:rPr>
      </w:pPr>
    </w:p>
    <w:p w:rsidR="00CF5D90" w:rsidRPr="00BF7D50" w:rsidRDefault="00CF5D90" w:rsidP="00CF5D90">
      <w:pPr>
        <w:spacing w:after="0" w:line="240" w:lineRule="auto"/>
        <w:jc w:val="center"/>
        <w:rPr>
          <w:rStyle w:val="gi"/>
          <w:rFonts w:ascii="Georgia" w:hAnsi="Georgia" w:cs="Times New Roman"/>
          <w:b/>
          <w:color w:val="C00000"/>
          <w:sz w:val="28"/>
          <w:szCs w:val="28"/>
        </w:rPr>
      </w:pPr>
      <w:r w:rsidRPr="00BF7D50">
        <w:rPr>
          <w:rStyle w:val="gi"/>
          <w:rFonts w:ascii="Georgia" w:hAnsi="Georgia" w:cs="Times New Roman"/>
          <w:b/>
          <w:sz w:val="28"/>
          <w:szCs w:val="28"/>
        </w:rPr>
        <w:t>Held in conjunction with the Nova Scotia Social Studies Teachers’ Association Conference, Halifax</w:t>
      </w:r>
    </w:p>
    <w:p w:rsidR="00CF5D90" w:rsidRPr="00C42E77" w:rsidRDefault="00CF5D90" w:rsidP="00CF5D90">
      <w:pPr>
        <w:spacing w:after="0" w:line="240" w:lineRule="auto"/>
        <w:jc w:val="center"/>
        <w:rPr>
          <w:rStyle w:val="gi"/>
          <w:rFonts w:ascii="Georgia" w:hAnsi="Georgia" w:cs="Times New Roman"/>
          <w:b/>
          <w:color w:val="C00000"/>
          <w:sz w:val="24"/>
          <w:szCs w:val="24"/>
        </w:rPr>
      </w:pPr>
    </w:p>
    <w:p w:rsidR="00CF5D90" w:rsidRDefault="00BF7D50" w:rsidP="00CF5D90">
      <w:pPr>
        <w:spacing w:after="0" w:line="240" w:lineRule="auto"/>
        <w:rPr>
          <w:rStyle w:val="gi"/>
          <w:rFonts w:ascii="Georgia" w:hAnsi="Georgia" w:cs="Times New Roman"/>
          <w:b/>
          <w:sz w:val="24"/>
          <w:szCs w:val="24"/>
        </w:rPr>
      </w:pPr>
      <w:r>
        <w:rPr>
          <w:rStyle w:val="gi"/>
          <w:rFonts w:ascii="Georgia" w:hAnsi="Georgia" w:cs="Times New Roman"/>
          <w:b/>
          <w:sz w:val="24"/>
          <w:szCs w:val="24"/>
        </w:rPr>
        <w:t>Preliminary Program</w:t>
      </w:r>
    </w:p>
    <w:p w:rsidR="00BF7D50" w:rsidRPr="00BF7D50" w:rsidRDefault="00BF7D50" w:rsidP="00CF5D90">
      <w:pPr>
        <w:spacing w:after="0" w:line="240" w:lineRule="auto"/>
        <w:rPr>
          <w:rStyle w:val="gi"/>
          <w:rFonts w:ascii="Georgia" w:hAnsi="Georgia" w:cs="Times New Roman"/>
          <w:b/>
          <w:sz w:val="24"/>
          <w:szCs w:val="24"/>
        </w:rPr>
      </w:pPr>
    </w:p>
    <w:p w:rsidR="00CF5D90" w:rsidRPr="00C42E77" w:rsidRDefault="00CF5D90" w:rsidP="00CF5D90">
      <w:pPr>
        <w:spacing w:after="0" w:line="240" w:lineRule="auto"/>
        <w:rPr>
          <w:rStyle w:val="gi"/>
          <w:rFonts w:ascii="Georgia" w:hAnsi="Georgia" w:cs="Times New Roman"/>
          <w:b/>
          <w:sz w:val="24"/>
          <w:szCs w:val="24"/>
        </w:rPr>
      </w:pPr>
      <w:r w:rsidRPr="00C42E77">
        <w:rPr>
          <w:rStyle w:val="gi"/>
          <w:rFonts w:ascii="Georgia" w:hAnsi="Georgia" w:cs="Times New Roman"/>
          <w:b/>
          <w:sz w:val="24"/>
          <w:szCs w:val="24"/>
        </w:rPr>
        <w:t>Thursday October 27</w:t>
      </w:r>
    </w:p>
    <w:p w:rsidR="00CF5D90" w:rsidRDefault="00CF5D90" w:rsidP="00CF5D90">
      <w:pPr>
        <w:spacing w:after="0" w:line="240" w:lineRule="auto"/>
        <w:rPr>
          <w:rStyle w:val="gi"/>
          <w:rFonts w:ascii="Georgia" w:hAnsi="Georgia" w:cs="Times New Roman"/>
          <w:b/>
          <w:sz w:val="24"/>
          <w:szCs w:val="24"/>
        </w:rPr>
      </w:pPr>
    </w:p>
    <w:p w:rsidR="00957FE1" w:rsidRPr="00957FE1" w:rsidRDefault="00957FE1" w:rsidP="00CF5D90">
      <w:pPr>
        <w:spacing w:after="0" w:line="240" w:lineRule="auto"/>
        <w:rPr>
          <w:rStyle w:val="gi"/>
          <w:rFonts w:ascii="Georgia" w:hAnsi="Georgia" w:cs="Times New Roman"/>
          <w:sz w:val="24"/>
          <w:szCs w:val="24"/>
          <w:u w:val="single"/>
        </w:rPr>
      </w:pPr>
      <w:r w:rsidRPr="00957FE1">
        <w:rPr>
          <w:rStyle w:val="gi"/>
          <w:rFonts w:ascii="Georgia" w:hAnsi="Georgia" w:cs="Times New Roman"/>
          <w:sz w:val="24"/>
          <w:szCs w:val="24"/>
          <w:u w:val="single"/>
        </w:rPr>
        <w:t>Evening at the Nova Scotia Archives</w:t>
      </w:r>
    </w:p>
    <w:p w:rsidR="00CF5D90" w:rsidRPr="00241FD5" w:rsidRDefault="007729BD" w:rsidP="00CF5D90">
      <w:pPr>
        <w:spacing w:after="0" w:line="240" w:lineRule="auto"/>
        <w:rPr>
          <w:rStyle w:val="gi"/>
          <w:rFonts w:ascii="Georgia" w:eastAsia="Times New Roman" w:hAnsi="Georgia" w:cs="Times New Roman"/>
          <w:bCs/>
          <w:sz w:val="24"/>
          <w:szCs w:val="24"/>
        </w:rPr>
      </w:pPr>
      <w:r>
        <w:rPr>
          <w:rStyle w:val="gi"/>
          <w:rFonts w:ascii="Georgia" w:hAnsi="Georgia" w:cs="Times New Roman"/>
          <w:sz w:val="24"/>
          <w:szCs w:val="24"/>
        </w:rPr>
        <w:t>This event includes</w:t>
      </w:r>
      <w:r w:rsidR="002F629B">
        <w:rPr>
          <w:rStyle w:val="gi"/>
          <w:rFonts w:ascii="Georgia" w:hAnsi="Georgia" w:cs="Times New Roman"/>
          <w:sz w:val="24"/>
          <w:szCs w:val="24"/>
        </w:rPr>
        <w:t xml:space="preserve"> a</w:t>
      </w:r>
      <w:r w:rsidR="00241FD5">
        <w:rPr>
          <w:rStyle w:val="gi"/>
          <w:rFonts w:ascii="Georgia" w:hAnsi="Georgia" w:cs="Times New Roman"/>
          <w:sz w:val="24"/>
          <w:szCs w:val="24"/>
        </w:rPr>
        <w:t>n e</w:t>
      </w:r>
      <w:r>
        <w:rPr>
          <w:rStyle w:val="gi"/>
          <w:rFonts w:ascii="Georgia" w:hAnsi="Georgia" w:cs="Times New Roman"/>
          <w:sz w:val="24"/>
          <w:szCs w:val="24"/>
        </w:rPr>
        <w:t>vening talk and tour</w:t>
      </w:r>
      <w:r w:rsidR="00CF5D90" w:rsidRPr="00AA72F0">
        <w:rPr>
          <w:rStyle w:val="gi"/>
          <w:rFonts w:ascii="Georgia" w:hAnsi="Georgia" w:cs="Times New Roman"/>
          <w:sz w:val="24"/>
          <w:szCs w:val="24"/>
        </w:rPr>
        <w:t xml:space="preserve"> at the Nova Scotia Archives with archives staff</w:t>
      </w:r>
      <w:r w:rsidR="00241FD5">
        <w:rPr>
          <w:rStyle w:val="gi"/>
          <w:rFonts w:ascii="Georgia" w:hAnsi="Georgia" w:cs="Times New Roman"/>
          <w:sz w:val="24"/>
          <w:szCs w:val="24"/>
        </w:rPr>
        <w:t xml:space="preserve"> and </w:t>
      </w:r>
      <w:r w:rsidR="00AA72F0" w:rsidRPr="00AA72F0">
        <w:rPr>
          <w:rFonts w:ascii="Georgia" w:hAnsi="Georgia"/>
          <w:sz w:val="24"/>
          <w:szCs w:val="24"/>
        </w:rPr>
        <w:t xml:space="preserve">Halifax songwriter, bandleader, and storyteller </w:t>
      </w:r>
      <w:r w:rsidR="00AA72F0" w:rsidRPr="00AA72F0">
        <w:rPr>
          <w:rStyle w:val="il"/>
          <w:rFonts w:ascii="Georgia" w:hAnsi="Georgia"/>
          <w:sz w:val="24"/>
          <w:szCs w:val="24"/>
        </w:rPr>
        <w:t>Ben</w:t>
      </w:r>
      <w:r w:rsidR="00AA72F0">
        <w:rPr>
          <w:rFonts w:ascii="Georgia" w:hAnsi="Georgia"/>
          <w:sz w:val="24"/>
          <w:szCs w:val="24"/>
        </w:rPr>
        <w:t xml:space="preserve"> </w:t>
      </w:r>
      <w:proofErr w:type="spellStart"/>
      <w:r w:rsidR="00241FD5">
        <w:rPr>
          <w:rFonts w:ascii="Georgia" w:hAnsi="Georgia"/>
          <w:sz w:val="24"/>
          <w:szCs w:val="24"/>
        </w:rPr>
        <w:t>Caplan</w:t>
      </w:r>
      <w:proofErr w:type="spellEnd"/>
      <w:r w:rsidR="00241FD5">
        <w:rPr>
          <w:rFonts w:ascii="Georgia" w:hAnsi="Georgia"/>
          <w:sz w:val="24"/>
          <w:szCs w:val="24"/>
        </w:rPr>
        <w:t xml:space="preserve">, who </w:t>
      </w:r>
      <w:r w:rsidR="00BF7D50">
        <w:rPr>
          <w:rFonts w:ascii="Georgia" w:hAnsi="Georgia"/>
          <w:sz w:val="24"/>
          <w:szCs w:val="24"/>
        </w:rPr>
        <w:t>will perform music and</w:t>
      </w:r>
      <w:r w:rsidR="00AA72F0">
        <w:rPr>
          <w:rFonts w:ascii="Georgia" w:hAnsi="Georgia"/>
          <w:sz w:val="24"/>
          <w:szCs w:val="24"/>
        </w:rPr>
        <w:t xml:space="preserve"> talk about</w:t>
      </w:r>
      <w:r w:rsidR="00AA72F0" w:rsidRPr="00AA72F0">
        <w:rPr>
          <w:rFonts w:ascii="Georgia" w:hAnsi="Georgia"/>
          <w:sz w:val="24"/>
          <w:szCs w:val="24"/>
        </w:rPr>
        <w:t xml:space="preserve"> songwriting </w:t>
      </w:r>
      <w:r w:rsidR="002F629B">
        <w:rPr>
          <w:rFonts w:ascii="Georgia" w:hAnsi="Georgia"/>
          <w:sz w:val="24"/>
          <w:szCs w:val="24"/>
        </w:rPr>
        <w:t xml:space="preserve">and songs </w:t>
      </w:r>
      <w:r w:rsidR="00AA72F0" w:rsidRPr="00AA72F0">
        <w:rPr>
          <w:rFonts w:ascii="Georgia" w:hAnsi="Georgia"/>
          <w:sz w:val="24"/>
          <w:szCs w:val="24"/>
        </w:rPr>
        <w:t>as historical and cultural document</w:t>
      </w:r>
      <w:r w:rsidR="002F629B">
        <w:rPr>
          <w:rFonts w:ascii="Georgia" w:hAnsi="Georgia"/>
          <w:sz w:val="24"/>
          <w:szCs w:val="24"/>
        </w:rPr>
        <w:t>s</w:t>
      </w:r>
      <w:r w:rsidR="00241FD5">
        <w:rPr>
          <w:rFonts w:ascii="Georgia" w:hAnsi="Georgia"/>
          <w:sz w:val="24"/>
          <w:szCs w:val="24"/>
        </w:rPr>
        <w:t>. The talk wil</w:t>
      </w:r>
      <w:r w:rsidR="00241FD5">
        <w:rPr>
          <w:rFonts w:ascii="Georgia" w:eastAsia="Times New Roman" w:hAnsi="Georgia" w:cs="Times New Roman"/>
          <w:bCs/>
          <w:sz w:val="24"/>
          <w:szCs w:val="24"/>
        </w:rPr>
        <w:t xml:space="preserve">l be followed by </w:t>
      </w:r>
      <w:r w:rsidR="00241FD5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a </w:t>
      </w:r>
      <w:r w:rsidR="00241FD5">
        <w:rPr>
          <w:rFonts w:ascii="Georgia" w:eastAsia="Times New Roman" w:hAnsi="Georgia" w:cs="Times New Roman"/>
          <w:bCs/>
          <w:sz w:val="24"/>
          <w:szCs w:val="24"/>
        </w:rPr>
        <w:t>tour of the museum</w:t>
      </w:r>
      <w:r w:rsidR="00BD6C99">
        <w:rPr>
          <w:rFonts w:ascii="Georgia" w:eastAsia="Times New Roman" w:hAnsi="Georgia" w:cs="Times New Roman"/>
          <w:bCs/>
          <w:sz w:val="24"/>
          <w:szCs w:val="24"/>
        </w:rPr>
        <w:t>.</w:t>
      </w:r>
    </w:p>
    <w:p w:rsidR="00CF5D90" w:rsidRPr="00AA72F0" w:rsidRDefault="00CF5D90" w:rsidP="00CF5D90">
      <w:pPr>
        <w:spacing w:after="0" w:line="240" w:lineRule="auto"/>
        <w:rPr>
          <w:rStyle w:val="gi"/>
          <w:rFonts w:ascii="Georgia" w:hAnsi="Georgia" w:cs="Times New Roman"/>
          <w:color w:val="C00000"/>
          <w:sz w:val="24"/>
          <w:szCs w:val="24"/>
        </w:rPr>
      </w:pPr>
    </w:p>
    <w:p w:rsidR="00CF5D90" w:rsidRDefault="00CF5D90" w:rsidP="00CF5D90">
      <w:pPr>
        <w:spacing w:after="0" w:line="240" w:lineRule="auto"/>
        <w:rPr>
          <w:rStyle w:val="gi"/>
          <w:rFonts w:ascii="Georgia" w:hAnsi="Georgia" w:cs="Times New Roman"/>
          <w:sz w:val="24"/>
          <w:szCs w:val="24"/>
        </w:rPr>
      </w:pPr>
      <w:r w:rsidRPr="00CF5D90">
        <w:rPr>
          <w:rStyle w:val="gi"/>
          <w:rFonts w:ascii="Georgia" w:hAnsi="Georgia" w:cs="Times New Roman"/>
          <w:sz w:val="24"/>
          <w:szCs w:val="24"/>
        </w:rPr>
        <w:t>After</w:t>
      </w:r>
      <w:r w:rsidR="002F629B">
        <w:rPr>
          <w:rStyle w:val="gi"/>
          <w:rFonts w:ascii="Georgia" w:hAnsi="Georgia" w:cs="Times New Roman"/>
          <w:sz w:val="24"/>
          <w:szCs w:val="24"/>
        </w:rPr>
        <w:t xml:space="preserve"> the tour</w:t>
      </w:r>
      <w:r>
        <w:rPr>
          <w:rStyle w:val="gi"/>
          <w:rFonts w:ascii="Georgia" w:hAnsi="Georgia" w:cs="Times New Roman"/>
          <w:sz w:val="24"/>
          <w:szCs w:val="24"/>
        </w:rPr>
        <w:t xml:space="preserve">, participants will reconvene at </w:t>
      </w:r>
      <w:r w:rsidR="00693D86">
        <w:rPr>
          <w:rStyle w:val="gi"/>
          <w:rFonts w:ascii="Georgia" w:hAnsi="Georgia" w:cs="Times New Roman"/>
          <w:sz w:val="24"/>
          <w:szCs w:val="24"/>
        </w:rPr>
        <w:t>a local pub</w:t>
      </w:r>
      <w:r w:rsidR="00757C48">
        <w:rPr>
          <w:rStyle w:val="gi"/>
          <w:rFonts w:ascii="Georgia" w:hAnsi="Georgia" w:cs="Times New Roman"/>
          <w:sz w:val="24"/>
          <w:szCs w:val="24"/>
        </w:rPr>
        <w:t xml:space="preserve"> (TBA)</w:t>
      </w:r>
      <w:r w:rsidR="00693D86">
        <w:rPr>
          <w:rStyle w:val="gi"/>
          <w:rFonts w:ascii="Georgia" w:hAnsi="Georgia" w:cs="Times New Roman"/>
          <w:sz w:val="24"/>
          <w:szCs w:val="24"/>
        </w:rPr>
        <w:t xml:space="preserve"> f</w:t>
      </w:r>
      <w:r>
        <w:rPr>
          <w:rStyle w:val="gi"/>
          <w:rFonts w:ascii="Georgia" w:hAnsi="Georgia" w:cs="Times New Roman"/>
          <w:sz w:val="24"/>
          <w:szCs w:val="24"/>
        </w:rPr>
        <w:t>or refreshments</w:t>
      </w:r>
      <w:r w:rsidR="00241FD5">
        <w:rPr>
          <w:rStyle w:val="gi"/>
          <w:rFonts w:ascii="Georgia" w:hAnsi="Georgia" w:cs="Times New Roman"/>
          <w:sz w:val="24"/>
          <w:szCs w:val="24"/>
        </w:rPr>
        <w:t xml:space="preserve"> for further dialogue and networking</w:t>
      </w:r>
      <w:r>
        <w:rPr>
          <w:rStyle w:val="gi"/>
          <w:rFonts w:ascii="Georgia" w:hAnsi="Georgia" w:cs="Times New Roman"/>
          <w:sz w:val="24"/>
          <w:szCs w:val="24"/>
        </w:rPr>
        <w:t>. Snack</w:t>
      </w:r>
      <w:r w:rsidR="00757C48">
        <w:rPr>
          <w:rStyle w:val="gi"/>
          <w:rFonts w:ascii="Georgia" w:hAnsi="Georgia" w:cs="Times New Roman"/>
          <w:sz w:val="24"/>
          <w:szCs w:val="24"/>
        </w:rPr>
        <w:t>s</w:t>
      </w:r>
      <w:r>
        <w:rPr>
          <w:rStyle w:val="gi"/>
          <w:rFonts w:ascii="Georgia" w:hAnsi="Georgia" w:cs="Times New Roman"/>
          <w:sz w:val="24"/>
          <w:szCs w:val="24"/>
        </w:rPr>
        <w:t xml:space="preserve"> </w:t>
      </w:r>
      <w:r w:rsidR="00C42E77">
        <w:rPr>
          <w:rStyle w:val="gi"/>
          <w:rFonts w:ascii="Georgia" w:hAnsi="Georgia" w:cs="Times New Roman"/>
          <w:sz w:val="24"/>
          <w:szCs w:val="24"/>
        </w:rPr>
        <w:t xml:space="preserve">will be </w:t>
      </w:r>
      <w:r>
        <w:rPr>
          <w:rStyle w:val="gi"/>
          <w:rFonts w:ascii="Georgia" w:hAnsi="Georgia" w:cs="Times New Roman"/>
          <w:sz w:val="24"/>
          <w:szCs w:val="24"/>
        </w:rPr>
        <w:t>provided by THEN/</w:t>
      </w:r>
      <w:proofErr w:type="spellStart"/>
      <w:r>
        <w:rPr>
          <w:rStyle w:val="gi"/>
          <w:rFonts w:ascii="Georgia" w:hAnsi="Georgia" w:cs="Times New Roman"/>
          <w:sz w:val="24"/>
          <w:szCs w:val="24"/>
        </w:rPr>
        <w:t>HiER</w:t>
      </w:r>
      <w:proofErr w:type="spellEnd"/>
      <w:r>
        <w:rPr>
          <w:rStyle w:val="gi"/>
          <w:rFonts w:ascii="Georgia" w:hAnsi="Georgia" w:cs="Times New Roman"/>
          <w:sz w:val="24"/>
          <w:szCs w:val="24"/>
        </w:rPr>
        <w:t>.</w:t>
      </w:r>
    </w:p>
    <w:p w:rsidR="00CF5D90" w:rsidRDefault="00CF5D90" w:rsidP="00CF5D90">
      <w:pPr>
        <w:spacing w:after="0" w:line="240" w:lineRule="auto"/>
        <w:rPr>
          <w:rStyle w:val="gi"/>
          <w:rFonts w:ascii="Georgia" w:hAnsi="Georgia" w:cs="Times New Roman"/>
          <w:sz w:val="24"/>
          <w:szCs w:val="24"/>
        </w:rPr>
      </w:pPr>
    </w:p>
    <w:p w:rsidR="00CF5D90" w:rsidRPr="00C42E77" w:rsidRDefault="00CF5D90" w:rsidP="00CF5D90">
      <w:pPr>
        <w:spacing w:after="0" w:line="240" w:lineRule="auto"/>
        <w:rPr>
          <w:rStyle w:val="gi"/>
          <w:rFonts w:ascii="Georgia" w:hAnsi="Georgia" w:cs="Times New Roman"/>
          <w:b/>
          <w:sz w:val="24"/>
          <w:szCs w:val="24"/>
        </w:rPr>
      </w:pPr>
      <w:r w:rsidRPr="00C42E77">
        <w:rPr>
          <w:rStyle w:val="gi"/>
          <w:rFonts w:ascii="Georgia" w:hAnsi="Georgia" w:cs="Times New Roman"/>
          <w:b/>
          <w:sz w:val="24"/>
          <w:szCs w:val="24"/>
        </w:rPr>
        <w:t>Friday October 28</w:t>
      </w:r>
    </w:p>
    <w:p w:rsidR="00CF5D90" w:rsidRPr="004778ED" w:rsidRDefault="00CF5D90" w:rsidP="00CF5D90">
      <w:pPr>
        <w:spacing w:after="0" w:line="240" w:lineRule="auto"/>
        <w:rPr>
          <w:rStyle w:val="gi"/>
          <w:rFonts w:ascii="Georgia" w:hAnsi="Georgia" w:cs="Times New Roman"/>
          <w:sz w:val="24"/>
          <w:szCs w:val="24"/>
        </w:rPr>
      </w:pPr>
    </w:p>
    <w:p w:rsidR="00CF5D90" w:rsidRPr="00CF5D90" w:rsidRDefault="00CF5D90" w:rsidP="00CF5D9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CF5D90">
        <w:rPr>
          <w:rFonts w:ascii="Georgia" w:eastAsia="Times New Roman" w:hAnsi="Georgia" w:cs="Times New Roman"/>
          <w:bCs/>
          <w:sz w:val="24"/>
          <w:szCs w:val="24"/>
          <w:u w:val="single"/>
        </w:rPr>
        <w:t xml:space="preserve">Morning at </w:t>
      </w:r>
      <w:proofErr w:type="spellStart"/>
      <w:r w:rsidRPr="00CF5D90">
        <w:rPr>
          <w:rFonts w:ascii="Georgia" w:eastAsia="Times New Roman" w:hAnsi="Georgia" w:cs="Times New Roman"/>
          <w:bCs/>
          <w:sz w:val="24"/>
          <w:szCs w:val="24"/>
          <w:u w:val="single"/>
        </w:rPr>
        <w:t>Lockview</w:t>
      </w:r>
      <w:proofErr w:type="spellEnd"/>
      <w:r w:rsidRPr="00CF5D90">
        <w:rPr>
          <w:rFonts w:ascii="Georgia" w:eastAsia="Times New Roman" w:hAnsi="Georgia" w:cs="Times New Roman"/>
          <w:bCs/>
          <w:sz w:val="24"/>
          <w:szCs w:val="24"/>
          <w:u w:val="single"/>
        </w:rPr>
        <w:t xml:space="preserve"> High School at NS</w:t>
      </w:r>
      <w:r w:rsidR="002F629B">
        <w:rPr>
          <w:rFonts w:ascii="Georgia" w:eastAsia="Times New Roman" w:hAnsi="Georgia" w:cs="Times New Roman"/>
          <w:bCs/>
          <w:sz w:val="24"/>
          <w:szCs w:val="24"/>
          <w:u w:val="single"/>
        </w:rPr>
        <w:t>S</w:t>
      </w:r>
      <w:r w:rsidRPr="00CF5D90">
        <w:rPr>
          <w:rFonts w:ascii="Georgia" w:eastAsia="Times New Roman" w:hAnsi="Georgia" w:cs="Times New Roman"/>
          <w:bCs/>
          <w:sz w:val="24"/>
          <w:szCs w:val="24"/>
          <w:u w:val="single"/>
        </w:rPr>
        <w:t xml:space="preserve">STA Conference </w:t>
      </w:r>
    </w:p>
    <w:p w:rsidR="00CF5D90" w:rsidRPr="00C026FA" w:rsidRDefault="00CF5D90" w:rsidP="00CF5D90">
      <w:pPr>
        <w:spacing w:after="0" w:line="240" w:lineRule="auto"/>
        <w:rPr>
          <w:rFonts w:ascii="Georgia" w:eastAsia="Times New Roman" w:hAnsi="Georgia" w:cs="Times New Roman"/>
          <w:bCs/>
          <w:i/>
          <w:sz w:val="24"/>
          <w:szCs w:val="24"/>
        </w:rPr>
      </w:pPr>
      <w:r w:rsidRPr="00CF5D90">
        <w:rPr>
          <w:rFonts w:ascii="Georgia" w:eastAsia="Times New Roman" w:hAnsi="Georgia" w:cs="Times New Roman"/>
          <w:bCs/>
          <w:sz w:val="24"/>
          <w:szCs w:val="24"/>
        </w:rPr>
        <w:t>THEN/</w:t>
      </w:r>
      <w:proofErr w:type="spellStart"/>
      <w:r w:rsidRPr="00CF5D90">
        <w:rPr>
          <w:rFonts w:ascii="Georgia" w:eastAsia="Times New Roman" w:hAnsi="Georgia" w:cs="Times New Roman"/>
          <w:bCs/>
          <w:sz w:val="24"/>
          <w:szCs w:val="24"/>
        </w:rPr>
        <w:t>HiER</w:t>
      </w:r>
      <w:proofErr w:type="spellEnd"/>
      <w:r w:rsidRPr="00CF5D90">
        <w:rPr>
          <w:rFonts w:ascii="Georgia" w:eastAsia="Times New Roman" w:hAnsi="Georgia" w:cs="Times New Roman"/>
          <w:bCs/>
          <w:sz w:val="24"/>
          <w:szCs w:val="24"/>
        </w:rPr>
        <w:t xml:space="preserve"> workshop</w:t>
      </w:r>
      <w:r w:rsidR="00C026FA">
        <w:rPr>
          <w:rFonts w:ascii="Georgia" w:eastAsia="Times New Roman" w:hAnsi="Georgia" w:cs="Times New Roman"/>
          <w:bCs/>
          <w:sz w:val="24"/>
          <w:szCs w:val="24"/>
        </w:rPr>
        <w:t xml:space="preserve">: </w:t>
      </w:r>
      <w:r w:rsidRPr="00C026FA">
        <w:rPr>
          <w:rFonts w:ascii="Georgia" w:eastAsia="Times New Roman" w:hAnsi="Georgia" w:cs="Times New Roman"/>
          <w:bCs/>
          <w:i/>
          <w:sz w:val="24"/>
          <w:szCs w:val="24"/>
        </w:rPr>
        <w:t>Do history/social studies teachers and historians talk? Should they?</w:t>
      </w:r>
      <w:r w:rsidRPr="00C026FA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</w:p>
    <w:p w:rsidR="00CF5D90" w:rsidRDefault="00CF5D90" w:rsidP="00CF5D90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</w:p>
    <w:p w:rsidR="00CF5D90" w:rsidRPr="00693D86" w:rsidRDefault="00BF7D50" w:rsidP="00CF5D90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>This</w:t>
      </w:r>
      <w:r w:rsidR="00693D86" w:rsidRPr="00693D86">
        <w:rPr>
          <w:rFonts w:ascii="Georgia" w:eastAsia="Times New Roman" w:hAnsi="Georgia" w:cs="Times New Roman"/>
          <w:bCs/>
          <w:sz w:val="24"/>
          <w:szCs w:val="24"/>
        </w:rPr>
        <w:t xml:space="preserve"> wor</w:t>
      </w:r>
      <w:r>
        <w:rPr>
          <w:rFonts w:ascii="Georgia" w:hAnsi="Georgia"/>
          <w:sz w:val="24"/>
          <w:szCs w:val="24"/>
          <w:lang w:eastAsia="en-CA"/>
        </w:rPr>
        <w:t>kshop panel</w:t>
      </w:r>
      <w:r w:rsidR="00693D86" w:rsidRPr="00693D86">
        <w:rPr>
          <w:rFonts w:ascii="Georgia" w:hAnsi="Georgia"/>
          <w:sz w:val="24"/>
          <w:szCs w:val="24"/>
          <w:lang w:eastAsia="en-CA"/>
        </w:rPr>
        <w:t xml:space="preserve"> will include local historian Jim Morrison, r</w:t>
      </w:r>
      <w:r w:rsidR="00957FE1">
        <w:rPr>
          <w:rFonts w:ascii="Georgia" w:hAnsi="Georgia"/>
          <w:sz w:val="24"/>
          <w:szCs w:val="24"/>
          <w:lang w:eastAsia="en-CA"/>
        </w:rPr>
        <w:t>es</w:t>
      </w:r>
      <w:r w:rsidR="00757C48">
        <w:rPr>
          <w:rFonts w:ascii="Georgia" w:hAnsi="Georgia"/>
          <w:sz w:val="24"/>
          <w:szCs w:val="24"/>
          <w:lang w:eastAsia="en-CA"/>
        </w:rPr>
        <w:t>earcher Catherine</w:t>
      </w:r>
      <w:r w:rsidR="00957FE1">
        <w:rPr>
          <w:rFonts w:ascii="Georgia" w:hAnsi="Georgia"/>
          <w:sz w:val="24"/>
          <w:szCs w:val="24"/>
          <w:lang w:eastAsia="en-CA"/>
        </w:rPr>
        <w:t xml:space="preserve"> Duquette (</w:t>
      </w:r>
      <w:proofErr w:type="spellStart"/>
      <w:r w:rsidR="00693D86" w:rsidRPr="00693D86">
        <w:rPr>
          <w:rFonts w:ascii="Georgia" w:hAnsi="Georgia"/>
          <w:sz w:val="24"/>
          <w:szCs w:val="24"/>
        </w:rPr>
        <w:t>Université</w:t>
      </w:r>
      <w:proofErr w:type="spellEnd"/>
      <w:r w:rsidR="00693D86" w:rsidRPr="00693D86">
        <w:rPr>
          <w:rFonts w:ascii="Georgia" w:hAnsi="Georgia"/>
          <w:sz w:val="24"/>
          <w:szCs w:val="24"/>
        </w:rPr>
        <w:t xml:space="preserve"> Laval</w:t>
      </w:r>
      <w:r w:rsidR="00957FE1">
        <w:rPr>
          <w:rFonts w:ascii="Georgia" w:hAnsi="Georgia"/>
          <w:sz w:val="24"/>
          <w:szCs w:val="24"/>
        </w:rPr>
        <w:t>)</w:t>
      </w:r>
      <w:r w:rsidR="00693D86" w:rsidRPr="00693D86">
        <w:rPr>
          <w:rFonts w:ascii="Georgia" w:hAnsi="Georgia"/>
          <w:sz w:val="24"/>
          <w:szCs w:val="24"/>
          <w:lang w:eastAsia="en-CA"/>
        </w:rPr>
        <w:t xml:space="preserve">, </w:t>
      </w:r>
      <w:r w:rsidR="00693D86" w:rsidRPr="00693D86">
        <w:rPr>
          <w:rFonts w:ascii="Georgia" w:hAnsi="Georgia"/>
          <w:bCs/>
          <w:sz w:val="24"/>
          <w:szCs w:val="24"/>
        </w:rPr>
        <w:t xml:space="preserve">Aboriginal educator </w:t>
      </w:r>
      <w:proofErr w:type="spellStart"/>
      <w:r w:rsidR="00693D86" w:rsidRPr="00693D86">
        <w:rPr>
          <w:rFonts w:ascii="Georgia" w:hAnsi="Georgia"/>
          <w:bCs/>
          <w:sz w:val="24"/>
          <w:szCs w:val="24"/>
        </w:rPr>
        <w:t>Sherise</w:t>
      </w:r>
      <w:proofErr w:type="spellEnd"/>
      <w:r w:rsidR="00693D86" w:rsidRPr="00693D86">
        <w:rPr>
          <w:rFonts w:ascii="Georgia" w:hAnsi="Georgia"/>
          <w:bCs/>
          <w:sz w:val="24"/>
          <w:szCs w:val="24"/>
        </w:rPr>
        <w:t xml:space="preserve"> Gould</w:t>
      </w:r>
      <w:r w:rsidR="00693D86" w:rsidRPr="00693D86">
        <w:rPr>
          <w:rFonts w:ascii="Georgia" w:hAnsi="Georgia"/>
          <w:sz w:val="24"/>
          <w:szCs w:val="24"/>
          <w:lang w:eastAsia="en-CA"/>
        </w:rPr>
        <w:t xml:space="preserve"> and local teacher </w:t>
      </w:r>
      <w:r w:rsidR="00693D86" w:rsidRPr="00693D86">
        <w:rPr>
          <w:rStyle w:val="il"/>
          <w:rFonts w:ascii="Georgia" w:hAnsi="Georgia"/>
          <w:sz w:val="24"/>
          <w:szCs w:val="24"/>
        </w:rPr>
        <w:t>Gary</w:t>
      </w:r>
      <w:r w:rsidR="00693D86" w:rsidRPr="00693D86">
        <w:rPr>
          <w:rFonts w:ascii="Georgia" w:hAnsi="Georgia"/>
          <w:sz w:val="24"/>
          <w:szCs w:val="24"/>
        </w:rPr>
        <w:t xml:space="preserve"> </w:t>
      </w:r>
      <w:proofErr w:type="spellStart"/>
      <w:r w:rsidR="00693D86" w:rsidRPr="00693D86">
        <w:rPr>
          <w:rFonts w:ascii="Georgia" w:hAnsi="Georgia"/>
          <w:sz w:val="24"/>
          <w:szCs w:val="24"/>
        </w:rPr>
        <w:t>Renouf</w:t>
      </w:r>
      <w:proofErr w:type="spellEnd"/>
      <w:r w:rsidR="00693D86">
        <w:rPr>
          <w:rFonts w:ascii="Georgia" w:hAnsi="Georgia"/>
          <w:sz w:val="24"/>
          <w:szCs w:val="24"/>
        </w:rPr>
        <w:t xml:space="preserve"> </w:t>
      </w:r>
      <w:r w:rsidR="00CF5D90" w:rsidRPr="00693D86">
        <w:rPr>
          <w:rFonts w:ascii="Georgia" w:eastAsia="Times New Roman" w:hAnsi="Georgia" w:cs="Times New Roman"/>
          <w:bCs/>
          <w:sz w:val="24"/>
          <w:szCs w:val="24"/>
        </w:rPr>
        <w:t xml:space="preserve">regarding possibilities </w:t>
      </w:r>
      <w:r w:rsidR="008B5343" w:rsidRPr="00693D86">
        <w:rPr>
          <w:rFonts w:ascii="Georgia" w:eastAsia="Times New Roman" w:hAnsi="Georgia" w:cs="Times New Roman"/>
          <w:bCs/>
          <w:sz w:val="24"/>
          <w:szCs w:val="24"/>
        </w:rPr>
        <w:t xml:space="preserve">for </w:t>
      </w:r>
      <w:r w:rsidR="00CF5D90" w:rsidRPr="00693D86">
        <w:rPr>
          <w:rFonts w:ascii="Georgia" w:eastAsia="Times New Roman" w:hAnsi="Georgia" w:cs="Times New Roman"/>
          <w:bCs/>
          <w:sz w:val="24"/>
          <w:szCs w:val="24"/>
        </w:rPr>
        <w:t xml:space="preserve">and spaces </w:t>
      </w:r>
      <w:r w:rsidR="008B5343" w:rsidRPr="00693D86">
        <w:rPr>
          <w:rFonts w:ascii="Georgia" w:eastAsia="Times New Roman" w:hAnsi="Georgia" w:cs="Times New Roman"/>
          <w:bCs/>
          <w:sz w:val="24"/>
          <w:szCs w:val="24"/>
        </w:rPr>
        <w:t>within which to collaborate and extend</w:t>
      </w:r>
      <w:r w:rsidR="00CF5D90" w:rsidRPr="00693D86">
        <w:rPr>
          <w:rFonts w:ascii="Georgia" w:eastAsia="Times New Roman" w:hAnsi="Georgia" w:cs="Times New Roman"/>
          <w:bCs/>
          <w:sz w:val="24"/>
          <w:szCs w:val="24"/>
        </w:rPr>
        <w:t xml:space="preserve"> practice</w:t>
      </w:r>
      <w:r w:rsidR="008B5343" w:rsidRPr="00693D86">
        <w:rPr>
          <w:rFonts w:ascii="Georgia" w:eastAsia="Times New Roman" w:hAnsi="Georgia" w:cs="Times New Roman"/>
          <w:bCs/>
          <w:sz w:val="24"/>
          <w:szCs w:val="24"/>
        </w:rPr>
        <w:t>s i</w:t>
      </w:r>
      <w:r w:rsidR="00CF5D90" w:rsidRPr="00693D86">
        <w:rPr>
          <w:rFonts w:ascii="Georgia" w:eastAsia="Times New Roman" w:hAnsi="Georgia" w:cs="Times New Roman"/>
          <w:bCs/>
          <w:sz w:val="24"/>
          <w:szCs w:val="24"/>
        </w:rPr>
        <w:t>n local history and immigration</w:t>
      </w:r>
      <w:r w:rsidR="008B5343" w:rsidRPr="00693D86">
        <w:rPr>
          <w:rFonts w:ascii="Georgia" w:eastAsia="Times New Roman" w:hAnsi="Georgia" w:cs="Times New Roman"/>
          <w:bCs/>
          <w:sz w:val="24"/>
          <w:szCs w:val="24"/>
        </w:rPr>
        <w:t xml:space="preserve"> education</w:t>
      </w:r>
      <w:r w:rsidR="00CF5D90" w:rsidRPr="00693D86">
        <w:rPr>
          <w:rFonts w:ascii="Georgia" w:eastAsia="Times New Roman" w:hAnsi="Georgia" w:cs="Times New Roman"/>
          <w:sz w:val="24"/>
          <w:szCs w:val="24"/>
        </w:rPr>
        <w:t>.</w:t>
      </w:r>
    </w:p>
    <w:p w:rsidR="008B5343" w:rsidRDefault="008B5343" w:rsidP="00CF5D90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C026FA" w:rsidRDefault="00C026FA" w:rsidP="00C026F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  <w:u w:val="single"/>
        </w:rPr>
        <w:t>Afternoon Panel and T</w:t>
      </w:r>
      <w:r w:rsidRPr="00C026FA">
        <w:rPr>
          <w:rFonts w:ascii="Georgia" w:eastAsia="Times New Roman" w:hAnsi="Georgia" w:cs="Times New Roman"/>
          <w:bCs/>
          <w:sz w:val="24"/>
          <w:szCs w:val="24"/>
          <w:u w:val="single"/>
        </w:rPr>
        <w:t xml:space="preserve">our at </w:t>
      </w:r>
      <w:r>
        <w:rPr>
          <w:rFonts w:ascii="Georgia" w:eastAsia="Times New Roman" w:hAnsi="Georgia" w:cs="Times New Roman"/>
          <w:bCs/>
          <w:sz w:val="24"/>
          <w:szCs w:val="24"/>
          <w:u w:val="single"/>
        </w:rPr>
        <w:t xml:space="preserve">the Canadian Museum of Immigration at </w:t>
      </w:r>
      <w:r w:rsidRPr="00C026FA">
        <w:rPr>
          <w:rFonts w:ascii="Georgia" w:eastAsia="Times New Roman" w:hAnsi="Georgia" w:cs="Times New Roman"/>
          <w:bCs/>
          <w:sz w:val="24"/>
          <w:szCs w:val="24"/>
          <w:u w:val="single"/>
        </w:rPr>
        <w:t>Pier 21</w:t>
      </w:r>
      <w:r w:rsidRPr="00C026FA">
        <w:rPr>
          <w:rFonts w:ascii="Georgia" w:eastAsia="Times New Roman" w:hAnsi="Georgia" w:cs="Times New Roman"/>
          <w:bCs/>
          <w:sz w:val="24"/>
          <w:szCs w:val="24"/>
        </w:rPr>
        <w:br/>
      </w:r>
      <w:r>
        <w:rPr>
          <w:rFonts w:ascii="Georgia" w:eastAsia="Times New Roman" w:hAnsi="Georgia" w:cs="Times New Roman"/>
          <w:bCs/>
          <w:sz w:val="24"/>
          <w:szCs w:val="24"/>
        </w:rPr>
        <w:t>THEN/</w:t>
      </w:r>
      <w:proofErr w:type="spellStart"/>
      <w:r>
        <w:rPr>
          <w:rFonts w:ascii="Georgia" w:eastAsia="Times New Roman" w:hAnsi="Georgia" w:cs="Times New Roman"/>
          <w:bCs/>
          <w:sz w:val="24"/>
          <w:szCs w:val="24"/>
        </w:rPr>
        <w:t>HiER</w:t>
      </w:r>
      <w:proofErr w:type="spellEnd"/>
      <w:r>
        <w:rPr>
          <w:rFonts w:ascii="Georgia" w:eastAsia="Times New Roman" w:hAnsi="Georgia" w:cs="Times New Roman"/>
          <w:bCs/>
          <w:sz w:val="24"/>
          <w:szCs w:val="24"/>
        </w:rPr>
        <w:t xml:space="preserve"> panel</w:t>
      </w:r>
      <w:r w:rsidRPr="00C026FA">
        <w:rPr>
          <w:rFonts w:ascii="Georgia" w:eastAsia="Times New Roman" w:hAnsi="Georgia" w:cs="Times New Roman"/>
          <w:bCs/>
          <w:sz w:val="24"/>
          <w:szCs w:val="24"/>
        </w:rPr>
        <w:t xml:space="preserve">: </w:t>
      </w:r>
      <w:r w:rsidRPr="00C026FA">
        <w:rPr>
          <w:rFonts w:ascii="Georgia" w:eastAsia="Times New Roman" w:hAnsi="Georgia" w:cs="Times New Roman"/>
          <w:bCs/>
          <w:i/>
          <w:sz w:val="24"/>
          <w:szCs w:val="24"/>
        </w:rPr>
        <w:t xml:space="preserve">Pedagogy, immigration and the local community: How can students learn about immigration history outside the classroom? How can teachers </w:t>
      </w:r>
      <w:r w:rsidR="00C42E77">
        <w:rPr>
          <w:rFonts w:ascii="Georgia" w:eastAsia="Times New Roman" w:hAnsi="Georgia" w:cs="Times New Roman"/>
          <w:bCs/>
          <w:i/>
          <w:sz w:val="24"/>
          <w:szCs w:val="24"/>
        </w:rPr>
        <w:t xml:space="preserve">make </w:t>
      </w:r>
      <w:r w:rsidRPr="00C026FA">
        <w:rPr>
          <w:rFonts w:ascii="Georgia" w:eastAsia="Times New Roman" w:hAnsi="Georgia" w:cs="Times New Roman"/>
          <w:bCs/>
          <w:i/>
          <w:sz w:val="24"/>
          <w:szCs w:val="24"/>
        </w:rPr>
        <w:t>better</w:t>
      </w:r>
      <w:r w:rsidR="00C42E77">
        <w:rPr>
          <w:rFonts w:ascii="Georgia" w:eastAsia="Times New Roman" w:hAnsi="Georgia" w:cs="Times New Roman"/>
          <w:bCs/>
          <w:i/>
          <w:sz w:val="24"/>
          <w:szCs w:val="24"/>
        </w:rPr>
        <w:t xml:space="preserve"> use </w:t>
      </w:r>
      <w:r w:rsidR="00AE4CB3">
        <w:rPr>
          <w:rFonts w:ascii="Georgia" w:eastAsia="Times New Roman" w:hAnsi="Georgia" w:cs="Times New Roman"/>
          <w:bCs/>
          <w:i/>
          <w:sz w:val="24"/>
          <w:szCs w:val="24"/>
        </w:rPr>
        <w:t xml:space="preserve">of </w:t>
      </w:r>
      <w:r w:rsidR="00C42E77">
        <w:rPr>
          <w:rFonts w:ascii="Georgia" w:eastAsia="Times New Roman" w:hAnsi="Georgia" w:cs="Times New Roman"/>
          <w:bCs/>
          <w:i/>
          <w:sz w:val="24"/>
          <w:szCs w:val="24"/>
        </w:rPr>
        <w:t>available</w:t>
      </w:r>
      <w:r w:rsidRPr="00C026FA">
        <w:rPr>
          <w:rFonts w:ascii="Georgia" w:eastAsia="Times New Roman" w:hAnsi="Georgia" w:cs="Times New Roman"/>
          <w:bCs/>
          <w:i/>
          <w:sz w:val="24"/>
          <w:szCs w:val="24"/>
        </w:rPr>
        <w:t xml:space="preserve"> </w:t>
      </w:r>
      <w:r w:rsidR="00C42E77">
        <w:rPr>
          <w:rFonts w:ascii="Georgia" w:eastAsia="Times New Roman" w:hAnsi="Georgia" w:cs="Times New Roman"/>
          <w:bCs/>
          <w:i/>
          <w:sz w:val="24"/>
          <w:szCs w:val="24"/>
        </w:rPr>
        <w:t>opportunities</w:t>
      </w:r>
      <w:r w:rsidRPr="00C026FA">
        <w:rPr>
          <w:rFonts w:ascii="Georgia" w:eastAsia="Times New Roman" w:hAnsi="Georgia" w:cs="Times New Roman"/>
          <w:bCs/>
          <w:i/>
          <w:sz w:val="24"/>
          <w:szCs w:val="24"/>
        </w:rPr>
        <w:t>?</w:t>
      </w:r>
    </w:p>
    <w:p w:rsidR="00C026FA" w:rsidRDefault="00C026FA" w:rsidP="00C026F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C026FA" w:rsidRDefault="00957FE1" w:rsidP="00C026F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>This will be a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 keynote </w:t>
      </w:r>
      <w:r w:rsidR="00C026FA">
        <w:rPr>
          <w:rFonts w:ascii="Georgia" w:eastAsia="Times New Roman" w:hAnsi="Georgia" w:cs="Times New Roman"/>
          <w:bCs/>
          <w:sz w:val="24"/>
          <w:szCs w:val="24"/>
        </w:rPr>
        <w:t xml:space="preserve">address by 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>immigra</w:t>
      </w:r>
      <w:r w:rsidR="00C026FA">
        <w:rPr>
          <w:rFonts w:ascii="Georgia" w:eastAsia="Times New Roman" w:hAnsi="Georgia" w:cs="Times New Roman"/>
          <w:bCs/>
          <w:sz w:val="24"/>
          <w:szCs w:val="24"/>
        </w:rPr>
        <w:t>tion historian Lisa Chilton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t xml:space="preserve"> (U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niversity of 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t>P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rince 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t>E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dward 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t>I</w:t>
      </w:r>
      <w:r>
        <w:rPr>
          <w:rFonts w:ascii="Georgia" w:eastAsia="Times New Roman" w:hAnsi="Georgia" w:cs="Times New Roman"/>
          <w:bCs/>
          <w:sz w:val="24"/>
          <w:szCs w:val="24"/>
        </w:rPr>
        <w:t>sland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t>)</w:t>
      </w:r>
      <w:r w:rsidR="00C026FA">
        <w:rPr>
          <w:rFonts w:ascii="Georgia" w:eastAsia="Times New Roman" w:hAnsi="Georgia" w:cs="Times New Roman"/>
          <w:bCs/>
          <w:sz w:val="24"/>
          <w:szCs w:val="24"/>
        </w:rPr>
        <w:t>, followed by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 a panel with 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t xml:space="preserve">historian </w:t>
      </w:r>
      <w:proofErr w:type="spellStart"/>
      <w:r w:rsidR="009820B7">
        <w:rPr>
          <w:rFonts w:ascii="Georgia" w:eastAsia="Times New Roman" w:hAnsi="Georgia" w:cs="Times New Roman"/>
          <w:bCs/>
          <w:sz w:val="24"/>
          <w:szCs w:val="24"/>
        </w:rPr>
        <w:t>Afua</w:t>
      </w:r>
      <w:proofErr w:type="spellEnd"/>
      <w:r w:rsidR="009820B7">
        <w:rPr>
          <w:rFonts w:ascii="Georgia" w:eastAsia="Times New Roman" w:hAnsi="Georgia" w:cs="Times New Roman"/>
          <w:bCs/>
          <w:sz w:val="24"/>
          <w:szCs w:val="24"/>
        </w:rPr>
        <w:t xml:space="preserve"> Cooper, </w:t>
      </w:r>
      <w:r w:rsidR="00C026FA">
        <w:rPr>
          <w:rFonts w:ascii="Georgia" w:eastAsia="Times New Roman" w:hAnsi="Georgia" w:cs="Times New Roman"/>
          <w:bCs/>
          <w:sz w:val="24"/>
          <w:szCs w:val="24"/>
        </w:rPr>
        <w:t>museum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bCs/>
          <w:sz w:val="24"/>
          <w:szCs w:val="24"/>
        </w:rPr>
        <w:t>education coordinator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612DA7">
        <w:rPr>
          <w:rFonts w:ascii="Georgia" w:eastAsia="Times New Roman" w:hAnsi="Georgia" w:cs="Times New Roman"/>
          <w:bCs/>
          <w:sz w:val="24"/>
          <w:szCs w:val="24"/>
        </w:rPr>
        <w:t xml:space="preserve">Elizabeth Tower, 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Nova Scotia award winning </w:t>
      </w:r>
      <w:r w:rsidR="00AE4CB3">
        <w:rPr>
          <w:rFonts w:ascii="Georgia" w:eastAsia="Times New Roman" w:hAnsi="Georgia" w:cs="Times New Roman"/>
          <w:bCs/>
          <w:sz w:val="24"/>
          <w:szCs w:val="24"/>
        </w:rPr>
        <w:t>social s</w:t>
      </w:r>
      <w:r w:rsidR="00C42E77">
        <w:rPr>
          <w:rFonts w:ascii="Georgia" w:eastAsia="Times New Roman" w:hAnsi="Georgia" w:cs="Times New Roman"/>
          <w:bCs/>
          <w:sz w:val="24"/>
          <w:szCs w:val="24"/>
        </w:rPr>
        <w:t xml:space="preserve">tudies 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teacher Andrew </w:t>
      </w:r>
      <w:proofErr w:type="spellStart"/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>Stickings</w:t>
      </w:r>
      <w:proofErr w:type="spellEnd"/>
      <w:r>
        <w:rPr>
          <w:rFonts w:ascii="Georgia" w:eastAsia="Times New Roman" w:hAnsi="Georgia" w:cs="Times New Roman"/>
          <w:bCs/>
          <w:sz w:val="24"/>
          <w:szCs w:val="24"/>
        </w:rPr>
        <w:t xml:space="preserve">, </w:t>
      </w:r>
      <w:r w:rsidR="00612DA7">
        <w:rPr>
          <w:rFonts w:ascii="Georgia" w:eastAsia="Times New Roman" w:hAnsi="Georgia" w:cs="Times New Roman"/>
          <w:bCs/>
          <w:sz w:val="24"/>
          <w:szCs w:val="24"/>
        </w:rPr>
        <w:t>researcher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t>s</w:t>
      </w:r>
      <w:r w:rsidR="00612DA7">
        <w:rPr>
          <w:rFonts w:ascii="Georgia" w:eastAsia="Times New Roman" w:hAnsi="Georgia" w:cs="Times New Roman"/>
          <w:bCs/>
          <w:sz w:val="24"/>
          <w:szCs w:val="24"/>
        </w:rPr>
        <w:t xml:space="preserve"> Rose Fine-Meyer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 (</w:t>
      </w:r>
      <w:r w:rsidR="00612DA7">
        <w:rPr>
          <w:rFonts w:ascii="Georgia" w:eastAsia="Times New Roman" w:hAnsi="Georgia" w:cs="Times New Roman"/>
          <w:bCs/>
          <w:sz w:val="24"/>
          <w:szCs w:val="24"/>
        </w:rPr>
        <w:t>University</w:t>
      </w:r>
      <w:r w:rsidR="00010B29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612DA7">
        <w:rPr>
          <w:rFonts w:ascii="Georgia" w:eastAsia="Times New Roman" w:hAnsi="Georgia" w:cs="Times New Roman"/>
          <w:bCs/>
          <w:sz w:val="24"/>
          <w:szCs w:val="24"/>
        </w:rPr>
        <w:t>of Toronto</w:t>
      </w:r>
      <w:r>
        <w:rPr>
          <w:rFonts w:ascii="Georgia" w:eastAsia="Times New Roman" w:hAnsi="Georgia" w:cs="Times New Roman"/>
          <w:bCs/>
          <w:sz w:val="24"/>
          <w:szCs w:val="24"/>
        </w:rPr>
        <w:t>)</w:t>
      </w:r>
      <w:r w:rsidR="00612DA7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010B29">
        <w:rPr>
          <w:rFonts w:ascii="Georgia" w:eastAsia="Times New Roman" w:hAnsi="Georgia" w:cs="Times New Roman"/>
          <w:bCs/>
          <w:sz w:val="24"/>
          <w:szCs w:val="24"/>
        </w:rPr>
        <w:t>and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lastRenderedPageBreak/>
        <w:t xml:space="preserve">Samantha Cutrara </w:t>
      </w:r>
      <w:r>
        <w:rPr>
          <w:rFonts w:ascii="Georgia" w:eastAsia="Times New Roman" w:hAnsi="Georgia" w:cs="Times New Roman"/>
          <w:bCs/>
          <w:sz w:val="24"/>
          <w:szCs w:val="24"/>
        </w:rPr>
        <w:t>(</w:t>
      </w:r>
      <w:r w:rsidR="009820B7">
        <w:rPr>
          <w:rFonts w:ascii="Georgia" w:eastAsia="Times New Roman" w:hAnsi="Georgia" w:cs="Times New Roman"/>
          <w:bCs/>
          <w:sz w:val="24"/>
          <w:szCs w:val="24"/>
        </w:rPr>
        <w:t>York University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) and </w:t>
      </w:r>
      <w:r w:rsidRPr="00C026FA">
        <w:rPr>
          <w:rFonts w:ascii="Georgia" w:eastAsia="Times New Roman" w:hAnsi="Georgia" w:cs="Times New Roman"/>
          <w:bCs/>
          <w:sz w:val="24"/>
          <w:szCs w:val="24"/>
        </w:rPr>
        <w:t>local historians,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 who will </w:t>
      </w:r>
      <w:r w:rsidR="00C026FA">
        <w:rPr>
          <w:rFonts w:ascii="Georgia" w:eastAsia="Times New Roman" w:hAnsi="Georgia" w:cs="Times New Roman"/>
          <w:bCs/>
          <w:sz w:val="24"/>
          <w:szCs w:val="24"/>
        </w:rPr>
        <w:t>discuss</w:t>
      </w:r>
      <w:r w:rsidR="00C026FA" w:rsidRPr="00C026FA">
        <w:rPr>
          <w:rFonts w:ascii="Georgia" w:eastAsia="Times New Roman" w:hAnsi="Georgia" w:cs="Times New Roman"/>
          <w:bCs/>
          <w:sz w:val="24"/>
          <w:szCs w:val="24"/>
        </w:rPr>
        <w:t xml:space="preserve"> opportunities to extend the classroom in history teaching.</w:t>
      </w:r>
      <w:r w:rsidR="00C026FA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</w:p>
    <w:p w:rsidR="00C026FA" w:rsidRDefault="00C026FA" w:rsidP="00C026F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C026FA" w:rsidRDefault="00C026FA" w:rsidP="00C026FA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  <w:r w:rsidRPr="00C026FA">
        <w:rPr>
          <w:rFonts w:ascii="Georgia" w:eastAsia="Times New Roman" w:hAnsi="Georgia" w:cs="Times New Roman"/>
          <w:bCs/>
          <w:sz w:val="24"/>
          <w:szCs w:val="24"/>
        </w:rPr>
        <w:t xml:space="preserve">The 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panel will be followed by </w:t>
      </w:r>
      <w:r w:rsidRPr="00C026FA">
        <w:rPr>
          <w:rFonts w:ascii="Georgia" w:eastAsia="Times New Roman" w:hAnsi="Georgia" w:cs="Times New Roman"/>
          <w:bCs/>
          <w:sz w:val="24"/>
          <w:szCs w:val="24"/>
        </w:rPr>
        <w:t xml:space="preserve">a </w:t>
      </w:r>
      <w:r>
        <w:rPr>
          <w:rFonts w:ascii="Georgia" w:eastAsia="Times New Roman" w:hAnsi="Georgia" w:cs="Times New Roman"/>
          <w:bCs/>
          <w:sz w:val="24"/>
          <w:szCs w:val="24"/>
        </w:rPr>
        <w:t>tour of the museum and refreshments</w:t>
      </w:r>
      <w:r w:rsidRPr="00C026FA">
        <w:rPr>
          <w:rFonts w:ascii="Georgia" w:eastAsia="Times New Roman" w:hAnsi="Georgia" w:cs="Times New Roman"/>
          <w:bCs/>
          <w:sz w:val="24"/>
          <w:szCs w:val="24"/>
        </w:rPr>
        <w:t>.</w:t>
      </w:r>
    </w:p>
    <w:p w:rsidR="007E0575" w:rsidRDefault="007E0575" w:rsidP="00C026FA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</w:p>
    <w:p w:rsidR="007E0575" w:rsidRPr="00957FE1" w:rsidRDefault="007E0575" w:rsidP="00C026FA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957FE1">
        <w:rPr>
          <w:rFonts w:ascii="Georgia" w:hAnsi="Georgia" w:cs="Times New Roman"/>
          <w:b/>
          <w:sz w:val="24"/>
          <w:szCs w:val="24"/>
        </w:rPr>
        <w:t>SATURDAY October 29</w:t>
      </w:r>
    </w:p>
    <w:p w:rsidR="00C42E77" w:rsidRDefault="00C42E77" w:rsidP="00C026FA">
      <w:pPr>
        <w:spacing w:after="0" w:line="240" w:lineRule="auto"/>
        <w:rPr>
          <w:rFonts w:ascii="Georgia" w:hAnsi="Georgia" w:cs="Times New Roman"/>
          <w:sz w:val="24"/>
          <w:szCs w:val="24"/>
          <w:u w:val="single"/>
        </w:rPr>
      </w:pPr>
    </w:p>
    <w:p w:rsidR="00957FE1" w:rsidRDefault="007E0575" w:rsidP="00957FE1">
      <w:pPr>
        <w:spacing w:after="0" w:line="240" w:lineRule="auto"/>
        <w:rPr>
          <w:rFonts w:ascii="Georgia" w:hAnsi="Georgia" w:cs="Times New Roman"/>
          <w:sz w:val="24"/>
          <w:szCs w:val="24"/>
          <w:u w:val="single"/>
        </w:rPr>
      </w:pPr>
      <w:r w:rsidRPr="00C42E77">
        <w:rPr>
          <w:rFonts w:ascii="Georgia" w:hAnsi="Georgia" w:cs="Times New Roman"/>
          <w:sz w:val="24"/>
          <w:szCs w:val="24"/>
          <w:u w:val="single"/>
        </w:rPr>
        <w:t>Morning</w:t>
      </w:r>
      <w:r w:rsidR="00C42E77">
        <w:rPr>
          <w:rFonts w:ascii="Georgia" w:hAnsi="Georgia" w:cs="Times New Roman"/>
          <w:sz w:val="24"/>
          <w:szCs w:val="24"/>
          <w:u w:val="single"/>
        </w:rPr>
        <w:t xml:space="preserve">: </w:t>
      </w:r>
      <w:r w:rsidRPr="00C42E77">
        <w:rPr>
          <w:rFonts w:ascii="Georgia" w:hAnsi="Georgia" w:cs="Times New Roman"/>
          <w:sz w:val="24"/>
          <w:szCs w:val="24"/>
          <w:u w:val="single"/>
        </w:rPr>
        <w:t xml:space="preserve"> Brunch</w:t>
      </w:r>
      <w:bookmarkStart w:id="0" w:name="_GoBack"/>
      <w:bookmarkEnd w:id="0"/>
      <w:r w:rsidR="00F107F9">
        <w:rPr>
          <w:rFonts w:ascii="Georgia" w:hAnsi="Georgia" w:cs="Times New Roman"/>
          <w:sz w:val="24"/>
          <w:szCs w:val="24"/>
          <w:u w:val="single"/>
        </w:rPr>
        <w:t xml:space="preserve"> and </w:t>
      </w:r>
      <w:r w:rsidR="00957FE1">
        <w:rPr>
          <w:rFonts w:ascii="Georgia" w:hAnsi="Georgia" w:cs="Times New Roman"/>
          <w:sz w:val="24"/>
          <w:szCs w:val="24"/>
          <w:u w:val="single"/>
        </w:rPr>
        <w:t>N</w:t>
      </w:r>
      <w:r w:rsidR="00F107F9">
        <w:rPr>
          <w:rFonts w:ascii="Georgia" w:hAnsi="Georgia" w:cs="Times New Roman"/>
          <w:sz w:val="24"/>
          <w:szCs w:val="24"/>
          <w:u w:val="single"/>
        </w:rPr>
        <w:t>etworking</w:t>
      </w:r>
    </w:p>
    <w:p w:rsidR="00F107F9" w:rsidRPr="00957FE1" w:rsidRDefault="00957FE1" w:rsidP="00957FE1">
      <w:pPr>
        <w:spacing w:after="0" w:line="240" w:lineRule="auto"/>
        <w:rPr>
          <w:rFonts w:ascii="Georgia" w:hAnsi="Georgia" w:cs="Times New Roman"/>
          <w:sz w:val="24"/>
          <w:szCs w:val="24"/>
          <w:u w:val="single"/>
        </w:rPr>
      </w:pPr>
      <w:r>
        <w:rPr>
          <w:rFonts w:ascii="Georgia" w:hAnsi="Georgia" w:cs="Times New Roman"/>
          <w:sz w:val="24"/>
          <w:szCs w:val="24"/>
        </w:rPr>
        <w:t>This will be a</w:t>
      </w:r>
      <w:r w:rsidR="00F107F9" w:rsidRPr="00F107F9">
        <w:rPr>
          <w:rFonts w:ascii="Georgia" w:hAnsi="Georgia" w:cs="Times New Roman"/>
          <w:sz w:val="24"/>
          <w:szCs w:val="24"/>
        </w:rPr>
        <w:t xml:space="preserve"> final opportunity for</w:t>
      </w:r>
      <w:r w:rsidR="008E24EF" w:rsidRPr="00F107F9">
        <w:rPr>
          <w:rFonts w:ascii="Georgia" w:hAnsi="Georgia" w:cs="Times New Roman"/>
          <w:sz w:val="24"/>
          <w:szCs w:val="24"/>
        </w:rPr>
        <w:t xml:space="preserve"> </w:t>
      </w:r>
      <w:r w:rsidR="00F107F9" w:rsidRPr="00F107F9">
        <w:rPr>
          <w:rFonts w:ascii="Georgia" w:hAnsi="Georgia" w:cs="Times New Roman"/>
          <w:sz w:val="24"/>
          <w:szCs w:val="24"/>
        </w:rPr>
        <w:t>conference participants</w:t>
      </w:r>
      <w:r>
        <w:rPr>
          <w:rFonts w:ascii="Georgia" w:hAnsi="Georgia" w:cs="Times New Roman"/>
          <w:sz w:val="24"/>
          <w:szCs w:val="24"/>
        </w:rPr>
        <w:t xml:space="preserve"> to continue a discussion of</w:t>
      </w:r>
      <w:r w:rsidR="00F107F9" w:rsidRPr="00F107F9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using</w:t>
      </w:r>
      <w:r w:rsidR="00F107F9">
        <w:rPr>
          <w:rFonts w:ascii="Georgia" w:hAnsi="Georgia" w:cs="Times New Roman"/>
          <w:sz w:val="24"/>
          <w:szCs w:val="24"/>
        </w:rPr>
        <w:t xml:space="preserve"> existing networks to </w:t>
      </w:r>
      <w:r w:rsidR="00F107F9" w:rsidRPr="00F107F9">
        <w:rPr>
          <w:rFonts w:ascii="Georgia" w:eastAsia="Times New Roman" w:hAnsi="Georgia"/>
          <w:sz w:val="24"/>
          <w:szCs w:val="24"/>
          <w:lang w:eastAsia="en-CA"/>
        </w:rPr>
        <w:t>create and strengthen ties between history educators working in a variety of contexts</w:t>
      </w:r>
      <w:r>
        <w:rPr>
          <w:rFonts w:ascii="Georgia" w:eastAsia="Times New Roman" w:hAnsi="Georgia"/>
          <w:sz w:val="24"/>
          <w:szCs w:val="24"/>
          <w:lang w:eastAsia="en-CA"/>
        </w:rPr>
        <w:t>.</w:t>
      </w:r>
    </w:p>
    <w:p w:rsidR="004B0083" w:rsidRDefault="004B0083" w:rsidP="00CF5D90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:rsidR="00C42E77" w:rsidRDefault="00C42E77" w:rsidP="00CF5D90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Registration information:</w:t>
      </w:r>
    </w:p>
    <w:p w:rsidR="00C42E77" w:rsidRDefault="00C42E77" w:rsidP="00CF5D90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:rsidR="008448C3" w:rsidRPr="00757C48" w:rsidRDefault="00757C48" w:rsidP="00CF5D90">
      <w:pPr>
        <w:spacing w:after="0" w:line="240" w:lineRule="auto"/>
        <w:rPr>
          <w:rFonts w:ascii="Georgia" w:hAnsi="Georgia"/>
          <w:sz w:val="24"/>
          <w:szCs w:val="24"/>
        </w:rPr>
      </w:pPr>
      <w:r w:rsidRPr="00951088">
        <w:rPr>
          <w:rFonts w:ascii="Georgia" w:hAnsi="Georgia" w:cs="Times New Roman"/>
          <w:sz w:val="24"/>
          <w:szCs w:val="24"/>
        </w:rPr>
        <w:t>R</w:t>
      </w:r>
      <w:r>
        <w:rPr>
          <w:rFonts w:ascii="Georgia" w:hAnsi="Georgia" w:cs="Times New Roman"/>
          <w:sz w:val="24"/>
          <w:szCs w:val="24"/>
        </w:rPr>
        <w:t xml:space="preserve">egistration </w:t>
      </w:r>
      <w:r w:rsidRPr="00951088">
        <w:rPr>
          <w:rFonts w:ascii="Georgia" w:hAnsi="Georgia" w:cs="Times New Roman"/>
          <w:sz w:val="24"/>
          <w:szCs w:val="24"/>
        </w:rPr>
        <w:t>open</w:t>
      </w:r>
      <w:r>
        <w:rPr>
          <w:rFonts w:ascii="Georgia" w:hAnsi="Georgia" w:cs="Times New Roman"/>
          <w:sz w:val="24"/>
          <w:szCs w:val="24"/>
        </w:rPr>
        <w:t>s</w:t>
      </w:r>
      <w:r w:rsidRPr="00951088">
        <w:rPr>
          <w:rFonts w:ascii="Georgia" w:hAnsi="Georgia" w:cs="Times New Roman"/>
          <w:sz w:val="24"/>
          <w:szCs w:val="24"/>
        </w:rPr>
        <w:t xml:space="preserve"> September 1</w:t>
      </w:r>
      <w:r w:rsidRPr="00951088">
        <w:rPr>
          <w:rFonts w:ascii="Georgia" w:hAnsi="Georgia" w:cs="Times New Roman"/>
          <w:sz w:val="24"/>
          <w:szCs w:val="24"/>
          <w:vertAlign w:val="superscript"/>
        </w:rPr>
        <w:t>st</w:t>
      </w:r>
      <w:r>
        <w:rPr>
          <w:rFonts w:ascii="Georgia" w:hAnsi="Georgia" w:cs="Times New Roman"/>
          <w:sz w:val="24"/>
          <w:szCs w:val="24"/>
        </w:rPr>
        <w:t>, 2011. Those applying through THEN/</w:t>
      </w:r>
      <w:proofErr w:type="spellStart"/>
      <w:r>
        <w:rPr>
          <w:rFonts w:ascii="Georgia" w:hAnsi="Georgia" w:cs="Times New Roman"/>
          <w:sz w:val="24"/>
          <w:szCs w:val="24"/>
        </w:rPr>
        <w:t>HiER</w:t>
      </w:r>
      <w:proofErr w:type="spellEnd"/>
      <w:r>
        <w:rPr>
          <w:rFonts w:ascii="Georgia" w:hAnsi="Georgia" w:cs="Times New Roman"/>
          <w:sz w:val="24"/>
          <w:szCs w:val="24"/>
        </w:rPr>
        <w:t xml:space="preserve"> will get the special rate of $70 (regular registration fee)</w:t>
      </w:r>
      <w:r w:rsidRPr="00951088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and $35  (full time students) which includes lunch on Friday. </w:t>
      </w:r>
      <w:r w:rsidR="00957FE1">
        <w:rPr>
          <w:rFonts w:ascii="Georgia" w:hAnsi="Georgia" w:cs="Times New Roman"/>
          <w:sz w:val="24"/>
          <w:szCs w:val="24"/>
        </w:rPr>
        <w:t xml:space="preserve">You can register on the NSSSTA </w:t>
      </w:r>
      <w:r w:rsidR="00010B29" w:rsidRPr="002E5144">
        <w:rPr>
          <w:rFonts w:ascii="Georgia" w:hAnsi="Georgia" w:cs="Times New Roman"/>
          <w:sz w:val="24"/>
          <w:szCs w:val="24"/>
        </w:rPr>
        <w:t xml:space="preserve">website at </w:t>
      </w:r>
      <w:hyperlink r:id="rId6" w:history="1">
        <w:r w:rsidR="008448C3" w:rsidRPr="002E5144">
          <w:rPr>
            <w:rStyle w:val="Hyperlink"/>
            <w:rFonts w:ascii="Georgia" w:hAnsi="Georgia" w:cs="Times New Roman"/>
            <w:color w:val="auto"/>
            <w:sz w:val="24"/>
            <w:szCs w:val="24"/>
          </w:rPr>
          <w:t>http://s</w:t>
        </w:r>
        <w:r w:rsidR="008448C3" w:rsidRPr="002E5144">
          <w:rPr>
            <w:rStyle w:val="Hyperlink"/>
            <w:rFonts w:ascii="Georgia" w:hAnsi="Georgia" w:cs="Times New Roman"/>
            <w:color w:val="auto"/>
            <w:sz w:val="24"/>
            <w:szCs w:val="24"/>
          </w:rPr>
          <w:t>s</w:t>
        </w:r>
        <w:r w:rsidR="008448C3" w:rsidRPr="002E5144">
          <w:rPr>
            <w:rStyle w:val="Hyperlink"/>
            <w:rFonts w:ascii="Georgia" w:hAnsi="Georgia" w:cs="Times New Roman"/>
            <w:color w:val="auto"/>
            <w:sz w:val="24"/>
            <w:szCs w:val="24"/>
          </w:rPr>
          <w:t>ta.ednet.ns.ca/</w:t>
        </w:r>
      </w:hyperlink>
      <w:r w:rsidR="00951088">
        <w:t xml:space="preserve"> </w:t>
      </w:r>
      <w:r w:rsidR="00993294">
        <w:rPr>
          <w:rFonts w:ascii="Georgia" w:hAnsi="Georgia"/>
          <w:sz w:val="24"/>
          <w:szCs w:val="24"/>
        </w:rPr>
        <w:t>by following the THEN/</w:t>
      </w:r>
      <w:proofErr w:type="spellStart"/>
      <w:r w:rsidR="00993294">
        <w:rPr>
          <w:rFonts w:ascii="Georgia" w:hAnsi="Georgia"/>
          <w:sz w:val="24"/>
          <w:szCs w:val="24"/>
        </w:rPr>
        <w:t>HiER</w:t>
      </w:r>
      <w:proofErr w:type="spellEnd"/>
      <w:r w:rsidR="00993294">
        <w:rPr>
          <w:rFonts w:ascii="Georgia" w:hAnsi="Georgia"/>
          <w:sz w:val="24"/>
          <w:szCs w:val="24"/>
        </w:rPr>
        <w:t xml:space="preserve"> link on the</w:t>
      </w:r>
      <w:r>
        <w:rPr>
          <w:rFonts w:ascii="Georgia" w:hAnsi="Georgia"/>
          <w:sz w:val="24"/>
          <w:szCs w:val="24"/>
        </w:rPr>
        <w:t xml:space="preserve"> homepage, or directly</w:t>
      </w:r>
      <w:r w:rsidR="00993294">
        <w:rPr>
          <w:rFonts w:ascii="Georgia" w:hAnsi="Georgia"/>
          <w:sz w:val="24"/>
          <w:szCs w:val="24"/>
        </w:rPr>
        <w:t xml:space="preserve"> </w:t>
      </w:r>
      <w:r w:rsidR="00951088">
        <w:rPr>
          <w:rFonts w:ascii="Georgia" w:hAnsi="Georgia"/>
          <w:sz w:val="24"/>
          <w:szCs w:val="24"/>
        </w:rPr>
        <w:t>through THEN/</w:t>
      </w:r>
      <w:proofErr w:type="spellStart"/>
      <w:r w:rsidR="00951088">
        <w:rPr>
          <w:rFonts w:ascii="Georgia" w:hAnsi="Georgia"/>
          <w:sz w:val="24"/>
          <w:szCs w:val="24"/>
        </w:rPr>
        <w:t>HiER</w:t>
      </w:r>
      <w:proofErr w:type="spellEnd"/>
      <w:r w:rsidR="00951088">
        <w:rPr>
          <w:rFonts w:ascii="Georgia" w:hAnsi="Georgia"/>
          <w:sz w:val="24"/>
          <w:szCs w:val="24"/>
        </w:rPr>
        <w:t xml:space="preserve"> by emailing</w:t>
      </w:r>
      <w:r w:rsidR="00993294">
        <w:rPr>
          <w:rFonts w:ascii="Georgia" w:hAnsi="Georgia"/>
          <w:sz w:val="24"/>
          <w:szCs w:val="24"/>
        </w:rPr>
        <w:t xml:space="preserve"> </w:t>
      </w:r>
      <w:hyperlink r:id="rId7" w:history="1">
        <w:r w:rsidR="00993294" w:rsidRPr="00993294">
          <w:rPr>
            <w:rStyle w:val="Hyperlink"/>
            <w:rFonts w:ascii="Georgia" w:hAnsi="Georgia"/>
            <w:sz w:val="24"/>
            <w:szCs w:val="24"/>
          </w:rPr>
          <w:t>Samantha.Cutrara@gmail.com</w:t>
        </w:r>
      </w:hyperlink>
      <w:r w:rsidR="00993294">
        <w:rPr>
          <w:rFonts w:ascii="Georgia" w:hAnsi="Georgia"/>
          <w:sz w:val="24"/>
          <w:szCs w:val="24"/>
          <w:lang w:eastAsia="en-CA"/>
        </w:rPr>
        <w:t xml:space="preserve"> or </w:t>
      </w:r>
      <w:hyperlink r:id="rId8" w:history="1">
        <w:r w:rsidR="00993294" w:rsidRPr="00993294">
          <w:rPr>
            <w:rStyle w:val="Hyperlink"/>
            <w:rFonts w:ascii="Georgia" w:hAnsi="Georgia"/>
            <w:sz w:val="24"/>
            <w:szCs w:val="24"/>
            <w:lang w:eastAsia="en-CA"/>
          </w:rPr>
          <w:t>RoseFineMeyer@gmail.com</w:t>
        </w:r>
      </w:hyperlink>
      <w:r w:rsidR="00993294">
        <w:rPr>
          <w:rFonts w:ascii="Georgia" w:hAnsi="Georgia"/>
          <w:sz w:val="24"/>
          <w:szCs w:val="24"/>
          <w:lang w:eastAsia="en-CA"/>
        </w:rPr>
        <w:t>.</w:t>
      </w:r>
    </w:p>
    <w:sectPr w:rsidR="008448C3" w:rsidRPr="00757C48" w:rsidSect="009820B7">
      <w:pgSz w:w="12240" w:h="15840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FDC"/>
    <w:multiLevelType w:val="multilevel"/>
    <w:tmpl w:val="5ECA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30EBF"/>
    <w:multiLevelType w:val="hybridMultilevel"/>
    <w:tmpl w:val="E830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21AA7"/>
    <w:multiLevelType w:val="multilevel"/>
    <w:tmpl w:val="71C0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1D10FB"/>
    <w:multiLevelType w:val="multilevel"/>
    <w:tmpl w:val="284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5D90"/>
    <w:rsid w:val="00010B29"/>
    <w:rsid w:val="00042C56"/>
    <w:rsid w:val="000447AD"/>
    <w:rsid w:val="000C5D37"/>
    <w:rsid w:val="00123A6A"/>
    <w:rsid w:val="001452AE"/>
    <w:rsid w:val="001C055A"/>
    <w:rsid w:val="00230C5B"/>
    <w:rsid w:val="00241FD5"/>
    <w:rsid w:val="002C67DB"/>
    <w:rsid w:val="002E5144"/>
    <w:rsid w:val="002E51FE"/>
    <w:rsid w:val="002F629B"/>
    <w:rsid w:val="00301F47"/>
    <w:rsid w:val="00327CFE"/>
    <w:rsid w:val="0039544E"/>
    <w:rsid w:val="003A520A"/>
    <w:rsid w:val="003E026D"/>
    <w:rsid w:val="00452B52"/>
    <w:rsid w:val="00453BEA"/>
    <w:rsid w:val="004B0083"/>
    <w:rsid w:val="004F4C8B"/>
    <w:rsid w:val="00514BC7"/>
    <w:rsid w:val="005575D2"/>
    <w:rsid w:val="005D6B77"/>
    <w:rsid w:val="00612DA7"/>
    <w:rsid w:val="00693D86"/>
    <w:rsid w:val="006A4EF2"/>
    <w:rsid w:val="006B6E7F"/>
    <w:rsid w:val="00735821"/>
    <w:rsid w:val="00757C48"/>
    <w:rsid w:val="00762BA5"/>
    <w:rsid w:val="007729BD"/>
    <w:rsid w:val="007E0575"/>
    <w:rsid w:val="008448C3"/>
    <w:rsid w:val="008A373F"/>
    <w:rsid w:val="008B5343"/>
    <w:rsid w:val="008E0BB3"/>
    <w:rsid w:val="008E24EF"/>
    <w:rsid w:val="009022A4"/>
    <w:rsid w:val="00926509"/>
    <w:rsid w:val="00945764"/>
    <w:rsid w:val="00950F8E"/>
    <w:rsid w:val="00951088"/>
    <w:rsid w:val="00957FE1"/>
    <w:rsid w:val="009820B7"/>
    <w:rsid w:val="00993294"/>
    <w:rsid w:val="00A37EF3"/>
    <w:rsid w:val="00A619D2"/>
    <w:rsid w:val="00AA72F0"/>
    <w:rsid w:val="00AE4CB3"/>
    <w:rsid w:val="00BD6C99"/>
    <w:rsid w:val="00BF7D50"/>
    <w:rsid w:val="00C026FA"/>
    <w:rsid w:val="00C42E77"/>
    <w:rsid w:val="00C70E33"/>
    <w:rsid w:val="00CF5D90"/>
    <w:rsid w:val="00D07897"/>
    <w:rsid w:val="00D2053C"/>
    <w:rsid w:val="00D34705"/>
    <w:rsid w:val="00D517FA"/>
    <w:rsid w:val="00DB6CA1"/>
    <w:rsid w:val="00DC2A9F"/>
    <w:rsid w:val="00DD24B6"/>
    <w:rsid w:val="00DD7017"/>
    <w:rsid w:val="00F107F9"/>
    <w:rsid w:val="00F83E84"/>
    <w:rsid w:val="00F87610"/>
    <w:rsid w:val="00FD5327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90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CF5D90"/>
  </w:style>
  <w:style w:type="paragraph" w:styleId="BalloonText">
    <w:name w:val="Balloon Text"/>
    <w:basedOn w:val="Normal"/>
    <w:link w:val="BalloonTextChar"/>
    <w:uiPriority w:val="99"/>
    <w:semiHidden/>
    <w:unhideWhenUsed/>
    <w:rsid w:val="00CF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90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448C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AA72F0"/>
  </w:style>
  <w:style w:type="paragraph" w:styleId="ListParagraph">
    <w:name w:val="List Paragraph"/>
    <w:basedOn w:val="Normal"/>
    <w:uiPriority w:val="34"/>
    <w:qFormat/>
    <w:rsid w:val="00F107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10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FineMey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ntha.Cutr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ta.ednet.ns.c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Goodfellow</dc:creator>
  <cp:lastModifiedBy>Anne Marie Goodfellow</cp:lastModifiedBy>
  <cp:revision>6</cp:revision>
  <dcterms:created xsi:type="dcterms:W3CDTF">2011-07-18T18:25:00Z</dcterms:created>
  <dcterms:modified xsi:type="dcterms:W3CDTF">2011-07-18T19:18:00Z</dcterms:modified>
</cp:coreProperties>
</file>